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Nina Clarke</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BUYER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Coventry</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nina.clarke@example.com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07700 900817</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Manufacturing buyer with ten years in purchasing, including six managing a portfolio of mechanical components and packaging. Combine supplier negotiation with close attention to material availability, quality and purchasing records. Work with engineering, planning and finance colleagues to resolve shortages and make sourcing decisions. CIPS Level 4 qualified, with practical SAP purchasing and Excel analysis experience.</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Purchasing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Sourcing:</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Prepare requests for quotation, compare commercial offers and coordinate supplier selection with engineering and quality colleagues.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Negotiation: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Agree prices, order quantities and delivery terms, considering freight, stockholding and the needs of production.</w:t>
      </w:r>
      <w:r w:rsidRPr="00F07CE7">
        <w:t xml:space="preserve"/>
      </w:r>
    </w:p>
    <w:p w14:paraId="5477146C" w14:textId="77777777" w:rsidR="00192025" w:rsidRDefault="002016FE" w:rsidP="00192025">
      <w:pPr>
        <w:pStyle w:val="ListParagraph"/>
        <w:numPr>
          <w:ilvl w:val="0"/>
          <w:numId w:val="4"/>
        </w:numPr>
      </w:pPr>
      <w:r w:rsidRPr="00192025">
        <w:rPr>
          <w:b/>
          <w:bCs/>
        </w:rPr>
        <w:t xml:space="preserve">Supplier performance:</w:t>
      </w:r>
      <w:r w:rsidR="00192025" w:rsidRPr="00192025">
        <w:rPr>
          <w:b/>
          <w:bCs/>
        </w:rPr>
        <w:t xml:space="preserve"/>
      </w:r>
      <w:r w:rsidRPr="00192025">
        <w:rPr>
          <w:b/>
          <w:bCs/>
        </w:rPr>
        <w:t xml:space="preserve"/>
      </w:r>
      <w:r w:rsidR="00192025" w:rsidRPr="00192025">
        <w:rPr>
          <w:b/>
          <w:bCs/>
        </w:rPr>
        <w:t xml:space="preserve"/>
      </w:r>
      <w:r w:rsidR="00192025">
        <w:t xml:space="preserve"> Review delivery and quality measures, agree follow-up actions and maintain clear records of commitments.</w:t>
      </w:r>
      <w:r w:rsidRPr="00F07CE7">
        <w:t xml:space="preserve"/>
      </w:r>
    </w:p>
    <w:p w14:paraId="5275EA19" w14:textId="77777777" w:rsidR="00192025" w:rsidRDefault="002016FE" w:rsidP="00192025">
      <w:pPr>
        <w:pStyle w:val="ListParagraph"/>
        <w:numPr>
          <w:ilvl w:val="0"/>
          <w:numId w:val="4"/>
        </w:numPr>
      </w:pPr>
      <w:r w:rsidRPr="00192025">
        <w:rPr>
          <w:b/>
          <w:bCs/>
        </w:rPr>
        <w:t xml:space="preserve">Systems: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Use SAP MM for purchase orders and purchasing data; Excel pivot tables and Power Query for spend and delivery analysis.</w:t>
      </w:r>
      <w:r w:rsidRPr="00F07CE7">
        <w:t xml:space="preserve"/>
      </w:r>
    </w:p>
    <w:p w14:paraId="49D18A01" w14:textId="77777777" w:rsidR="00192025" w:rsidRDefault="002016FE" w:rsidP="00192025">
      <w:pPr>
        <w:pStyle w:val="ListParagraph"/>
        <w:numPr>
          <w:ilvl w:val="0"/>
          <w:numId w:val="4"/>
        </w:numPr>
      </w:pPr>
      <w:r w:rsidRPr="00192025">
        <w:rPr>
          <w:b/>
          <w:bCs/>
        </w:rPr>
        <w:t xml:space="preserve">Supply continuity:</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Review MRP requirements, expedite shortages and support alternative-source approval with technical teams.</w:t>
      </w:r>
      <w:r w:rsidRPr="00F07CE7">
        <w:t xml:space="preserve"/>
      </w:r>
    </w:p>
    <w:p w14:paraId="550C1BD6" w14:textId="3EDC79EB" w:rsidR="002016FE" w:rsidRDefault="002016FE" w:rsidP="00F07CE7">
      <w:pPr>
        <w:pStyle w:val="ListParagraph"/>
        <w:numPr>
          <w:ilvl w:val="0"/>
          <w:numId w:val="4"/>
        </w:numPr>
      </w:pPr>
      <w:r w:rsidRPr="00192025">
        <w:rPr>
          <w:b/>
          <w:bCs/>
        </w:rPr>
        <w:t xml:space="preserve">Commercial coordination:</w:t>
      </w:r>
      <w:r w:rsidR="00192025" w:rsidRPr="00192025">
        <w:rPr>
          <w:b/>
          <w:bCs/>
        </w:rPr>
        <w:t xml:space="preserve"/>
      </w:r>
      <w:r w:rsidRPr="00192025">
        <w:rPr>
          <w:b/>
          <w:bCs/>
        </w:rPr>
        <w:t xml:space="preserve"/>
      </w:r>
      <w:r w:rsidR="00192025" w:rsidRPr="00192025">
        <w:rPr>
          <w:b/>
          <w:bCs/>
        </w:rPr>
        <w:t xml:space="preserve"/>
      </w:r>
      <w:r w:rsidR="00192025">
        <w:t xml:space="preserve"> Resolve invoice queries, explain price changes and work within purchasing approval limits.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Buyer</w:t>
      </w:r>
      <w:r w:rsidRPr="009F16F6">
        <w:rPr>
          <w:b/>
          <w:bCs/>
          <w:color w:val="000000" w:themeColor="text1"/>
        </w:rPr>
        <w:tab/>
        <w:t xml:space="preserve">Jul 2020 – Present</w:t>
      </w:r>
    </w:p>
    <w:p w14:paraId="1FABB6C5" w14:textId="77777777" w:rsidR="002016FE" w:rsidRPr="00255C72" w:rsidRDefault="002016FE" w:rsidP="00F07CE7">
      <w:pPr>
        <w:rPr>
          <w:i/>
          <w:iCs/>
        </w:rPr>
      </w:pPr>
      <w:r w:rsidRPr="002F310A">
        <w:rPr>
          <w:b/>
          <w:bCs/>
          <w:i/>
          <w:iCs/>
          <w:color w:val="77206D" w:themeColor="accent5" w:themeShade="BF"/>
        </w:rPr>
        <w:t xml:space="preserve">Midland Motion Components | Coventry</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Manage around £3.2m annual purchasing spend across 38 active suppliers of machined parts, fasteners and packaging for an industrial-equipment manufacturer.</w:t>
      </w:r>
    </w:p>
    <w:p w14:paraId="2C0535CE" w14:textId="77777777" w:rsidR="002016FE" w:rsidRPr="00F07CE7" w:rsidRDefault="002016FE" w:rsidP="00255C72">
      <w:pPr>
        <w:pStyle w:val="ListParagraph"/>
        <w:numPr>
          <w:ilvl w:val="0"/>
          <w:numId w:val="5"/>
        </w:numPr>
      </w:pPr>
      <w:r w:rsidRPr="00F07CE7">
        <w:t xml:space="preserve">Run quotation exercises and negotiate supply terms, preparing recommendations for the purchasing manager and coordinating technical approval before placing orders.</w:t>
      </w:r>
    </w:p>
    <w:p w14:paraId="5EEDE72B" w14:textId="77777777" w:rsidR="002016FE" w:rsidRPr="00F07CE7" w:rsidRDefault="002016FE" w:rsidP="00255C72">
      <w:pPr>
        <w:pStyle w:val="ListParagraph"/>
        <w:numPr>
          <w:ilvl w:val="0"/>
          <w:numId w:val="5"/>
        </w:numPr>
      </w:pPr>
      <w:r w:rsidRPr="00F07CE7">
        <w:t xml:space="preserve">Review material requirements with planners, maintain SAP order dates and lead times, and agree recovery actions for overdue or short deliveries.</w:t>
      </w:r>
    </w:p>
    <w:p w14:paraId="67CA3376" w14:textId="7EADF4C2" w:rsidR="002016FE" w:rsidRPr="00F07CE7" w:rsidRDefault="002016FE" w:rsidP="00255C72">
      <w:pPr>
        <w:pStyle w:val="ListParagraph"/>
        <w:numPr>
          <w:ilvl w:val="0"/>
          <w:numId w:val="5"/>
        </w:numPr>
      </w:pPr>
      <w:r w:rsidRPr="00F07CE7">
        <w:t xml:space="preserve">Hold supplier reviews with quality and engineering colleagues; track corrective actions, replacement parts and invoice adjustments through to resolution.</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Delivered £28,000 in realised 2025 savings on repeat fastener and packaging purchases, measured against previous unit prices at actual volumes and checked with finance.</w:t>
      </w:r>
    </w:p>
    <w:p w14:paraId="532523B6" w14:textId="16615C8A" w:rsidR="002016FE" w:rsidRPr="00F07CE7" w:rsidRDefault="002016FE" w:rsidP="00255C72">
      <w:pPr>
        <w:pStyle w:val="ListParagraph"/>
        <w:numPr>
          <w:ilvl w:val="0"/>
          <w:numId w:val="6"/>
        </w:numPr>
      </w:pPr>
      <w:r w:rsidRPr="00F07CE7">
        <w:t xml:space="preserve">Introduced weekly delivery reviews for ten key suppliers; on-time delivery rose from 82% in Q1 to 91% in Q4 2025 against the same agreed-date measure.</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Purchasing Assistant</w:t>
      </w:r>
      <w:r w:rsidRPr="002F310A">
        <w:rPr>
          <w:b/>
          <w:bCs/>
          <w:color w:val="000000" w:themeColor="text1"/>
        </w:rPr>
        <w:tab/>
        <w:t xml:space="preserve">Sep 2016 – Jun 2020</w:t>
      </w:r>
    </w:p>
    <w:p w14:paraId="48F29846" w14:textId="77777777" w:rsidR="002016FE" w:rsidRPr="002F310A" w:rsidRDefault="002016FE" w:rsidP="00F07CE7">
      <w:pPr>
        <w:rPr>
          <w:i/>
          <w:iCs/>
        </w:rPr>
      </w:pPr>
      <w:r w:rsidRPr="002F310A">
        <w:rPr>
          <w:b/>
          <w:bCs/>
          <w:i/>
          <w:iCs/>
          <w:color w:val="77206D" w:themeColor="accent5" w:themeShade="BF"/>
        </w:rPr>
        <w:t xml:space="preserve">Avon Industrial Supplies | Coventry</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Supported two buyers with orders, supplier confirmations and delivery queries for a regional engineering distributor.</w:t>
      </w:r>
    </w:p>
    <w:p w14:paraId="32E23398" w14:textId="77777777" w:rsidR="002016FE" w:rsidRPr="00F07CE7" w:rsidRDefault="002016FE" w:rsidP="002F310A">
      <w:pPr>
        <w:pStyle w:val="ListParagraph"/>
        <w:numPr>
          <w:ilvl w:val="0"/>
          <w:numId w:val="7"/>
        </w:numPr>
      </w:pPr>
      <w:r w:rsidRPr="00F07CE7">
        <w:t xml:space="preserve">Raised purchase orders, checked acknowledgements and updated promised dates, escalating shortages affecting customer orders.</w:t>
      </w:r>
    </w:p>
    <w:p w14:paraId="2AE20A2A" w14:textId="77777777" w:rsidR="002016FE" w:rsidRPr="00F07CE7" w:rsidRDefault="002016FE" w:rsidP="002F310A">
      <w:pPr>
        <w:pStyle w:val="ListParagraph"/>
        <w:numPr>
          <w:ilvl w:val="0"/>
          <w:numId w:val="7"/>
        </w:numPr>
      </w:pPr>
      <w:r w:rsidRPr="00F07CE7">
        <w:t xml:space="preserve">Compared supplier quotations, prepared simple spend summaries and kept price lists and supplier contact records up to date.</w:t>
      </w:r>
    </w:p>
    <w:p w14:paraId="3CACACB9" w14:textId="77777777" w:rsidR="002016FE" w:rsidRPr="00F07CE7" w:rsidRDefault="002016FE" w:rsidP="002F310A">
      <w:pPr>
        <w:pStyle w:val="ListParagraph"/>
        <w:numPr>
          <w:ilvl w:val="0"/>
          <w:numId w:val="7"/>
        </w:numPr>
      </w:pPr>
      <w:r w:rsidRPr="00F07CE7">
        <w:t xml:space="preserve">Worked with goods-in and accounts colleagues to resolve quantity differences, returns and invoices awaiting purchase-order information.</w:t>
      </w:r>
    </w:p>
    <w:p w14:paraId="22C347BE" w14:textId="77777777" w:rsidR="002F310A" w:rsidRDefault="002016FE" w:rsidP="00F07CE7">
      <w:pPr>
        <w:rPr>
          <w:i/>
          <w:iCs/>
        </w:rPr>
      </w:pPr>
      <w:r w:rsidRPr="002F310A">
        <w:rPr>
          <w:i/>
          <w:iCs/>
        </w:rPr>
        <w:t xml:space="preserve">Selected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Created a shared acknowledgement tracker; reduced orders awaiting confirmation for more than five working days from 36 to 14 over three months.</w:t>
      </w:r>
    </w:p>
    <w:p w14:paraId="704FBAFD" w14:textId="1C0FBF44" w:rsidR="002016FE" w:rsidRPr="00F07CE7" w:rsidRDefault="002016FE" w:rsidP="00F07CE7">
      <w:pPr>
        <w:pStyle w:val="ListParagraph"/>
        <w:numPr>
          <w:ilvl w:val="0"/>
          <w:numId w:val="8"/>
        </w:numPr>
      </w:pPr>
      <w:r w:rsidRPr="00F07CE7">
        <w:t xml:space="preserve">Supported the annual fastener review by comparing prices and order frequency across 120 regularly purchased lines, helping the buyer prepare supplier negotiations.</w:t>
      </w:r>
    </w:p>
    <w:p w14:paraId="3DC55FB7" w14:textId="77777777" w:rsidR="002016FE" w:rsidRPr="00F07CE7" w:rsidRDefault="002016FE" w:rsidP="002F310A">
      <w:pPr>
        <w:pStyle w:val="Heading2"/>
      </w:pPr>
      <w:r w:rsidRPr="00F07CE7">
        <w:t xml:space="preserve">Education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CIPS Level 4 Diploma in Procurement and Supply</w:t>
      </w:r>
      <w:r w:rsidRPr="00F07CE7">
        <w:t xml:space="preserve"> – completed 2021</w:t>
      </w:r>
      <w:r w:rsidRPr="00F07CE7">
        <w:br/>
      </w:r>
      <w:r w:rsidRPr="00F07CE7">
        <w:rPr>
          <w:rFonts w:ascii="Segoe UI Emoji" w:hAnsi="Segoe UI Emoji" w:cs="Segoe UI Emoji"/>
        </w:rPr>
        <w:t>📜</w:t>
      </w:r>
      <w:r w:rsidRPr="00F07CE7">
        <w:t xml:space="preserve"> </w:t>
      </w:r>
      <w:r w:rsidRPr="002F310A">
        <w:rPr>
          <w:b/>
          <w:bCs/>
        </w:rPr>
        <w:t xml:space="preserve">BA (Hons) Business Management — 2:1</w:t>
      </w:r>
      <w:r w:rsidRPr="00F07CE7">
        <w:t xml:space="preserve"> – Coventry University, 2016</w:t>
      </w:r>
      <w:r w:rsidRPr="00F07CE7">
        <w:br/>
      </w:r>
      <w:r w:rsidRPr="00F07CE7">
        <w:rPr>
          <w:rFonts w:ascii="Segoe UI Emoji" w:hAnsi="Segoe UI Emoji" w:cs="Segoe UI Emoji"/>
        </w:rPr>
        <w:t>📜</w:t>
      </w:r>
      <w:r w:rsidRPr="00F07CE7">
        <w:t xml:space="preserve"> </w:t>
      </w:r>
      <w:r w:rsidRPr="002F310A">
        <w:rPr>
          <w:b/>
          <w:bCs/>
        </w:rPr>
        <w:t xml:space="preserve">Excel data analysis and Power Query</w:t>
      </w:r>
      <w:r w:rsidRPr="00F07CE7">
        <w:t xml:space="preserve"> – employer development programme, 2024</w:t>
      </w:r>
      <w:r w:rsidRPr="00F07CE7">
        <w:br/>
      </w:r>
      <w:r w:rsidRPr="00F07CE7">
        <w:rPr>
          <w:rFonts w:ascii="Segoe UI Emoji" w:hAnsi="Segoe UI Emoji" w:cs="Segoe UI Emoji"/>
        </w:rPr>
        <w:t>📜</w:t>
      </w:r>
      <w:r w:rsidRPr="00F07CE7">
        <w:t xml:space="preserve"> </w:t>
      </w:r>
      <w:r w:rsidRPr="002F310A">
        <w:rPr>
          <w:b/>
          <w:bCs/>
        </w:rPr>
        <w:t xml:space="preserve">Supplier quality and commercial negotiation workshops</w:t>
      </w:r>
      <w:r w:rsidRPr="00F07CE7">
        <w:t xml:space="preserve"> – employer training, 2025</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Supplier development:</w:t>
      </w:r>
      <w:r w:rsidR="002F310A" w:rsidRPr="002F310A">
        <w:rPr>
          <w:b/>
          <w:bCs/>
        </w:rPr>
        <w:t xml:space="preserve"/>
      </w:r>
      <w:r w:rsidRPr="002F310A">
        <w:rPr>
          <w:b/>
          <w:bCs/>
        </w:rPr>
        <w:t xml:space="preserve"/>
      </w:r>
      <w:r w:rsidRPr="00F07CE7">
        <w:t xml:space="preserve"> Coordinated samples and records for a second-source trial on 12 machined components, working with engineering and quality teams.</w:t>
      </w:r>
    </w:p>
    <w:p w14:paraId="1DA61A50" w14:textId="5C67AEC3" w:rsidR="002016FE" w:rsidRPr="00F07CE7" w:rsidRDefault="002016FE" w:rsidP="002F310A">
      <w:pPr>
        <w:pStyle w:val="ListParagraph"/>
        <w:numPr>
          <w:ilvl w:val="0"/>
          <w:numId w:val="9"/>
        </w:numPr>
      </w:pPr>
      <w:r w:rsidRPr="002F310A">
        <w:rPr>
          <w:b/>
          <w:bCs/>
        </w:rPr>
        <w:t xml:space="preserve">Working arrangements:</w:t>
      </w:r>
      <w:r w:rsidR="002F310A" w:rsidRPr="002F310A">
        <w:rPr>
          <w:b/>
          <w:bCs/>
        </w:rPr>
        <w:t xml:space="preserve"/>
      </w:r>
      <w:r w:rsidRPr="002F310A">
        <w:rPr>
          <w:b/>
          <w:bCs/>
        </w:rPr>
        <w:t xml:space="preserve"/>
      </w:r>
      <w:r w:rsidRPr="00F07CE7">
        <w:t xml:space="preserve"> Full UK driving licence; experienced in supplier visits and working with UK and European suppliers.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Cycling, baking and visiting museums.</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