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ADAM HUGHES</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BIRMINGHAM</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07700 900810</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adam.hughes@example.com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BMS commissioning engineer</w:t>
      </w:r>
      <w:r w:rsidRPr="00B61D07">
        <w:t xml:space="preserve"> with six years delivering office and healthcare projects, following an electrical apprenticeship and controls installation work.</w:t>
      </w:r>
    </w:p>
    <w:p w14:paraId="4D489FB4" w14:textId="77777777" w:rsidR="009F41B5" w:rsidRDefault="00B61D07" w:rsidP="00932350">
      <w:pPr>
        <w:pStyle w:val="ListParagraph"/>
        <w:numPr>
          <w:ilvl w:val="0"/>
          <w:numId w:val="1"/>
        </w:numPr>
        <w:spacing w:line="312" w:lineRule="auto"/>
        <w:ind w:left="714" w:hanging="357"/>
      </w:pPr>
      <w:r w:rsidRPr="00B61D07">
        <w:t xml:space="preserve">Experienced with </w:t>
      </w:r>
      <w:r w:rsidRPr="009F41B5">
        <w:rPr>
          <w:b/>
          <w:bCs/>
        </w:rPr>
        <w:t xml:space="preserve">Trend IQ4 and Niagara 4</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including control strategies, graphics, alarms and trend logs.</w:t>
      </w:r>
    </w:p>
    <w:p w14:paraId="0ED98B20" w14:textId="77777777" w:rsidR="009F41B5" w:rsidRDefault="00B61D07" w:rsidP="00932350">
      <w:pPr>
        <w:pStyle w:val="ListParagraph"/>
        <w:numPr>
          <w:ilvl w:val="0"/>
          <w:numId w:val="1"/>
        </w:numPr>
        <w:spacing w:line="312" w:lineRule="auto"/>
        <w:ind w:left="714" w:hanging="357"/>
      </w:pPr>
      <w:r w:rsidRPr="00B61D07">
        <w:t xml:space="preserve">Plan and carry out </w:t>
      </w:r>
      <w:r w:rsidRPr="009F41B5">
        <w:t xml:space="preserve"/>
      </w:r>
      <w:r w:rsidRPr="00B61D07">
        <w:t xml:space="preserve"/>
      </w:r>
      <w:r w:rsidRPr="009F41B5">
        <w:rPr>
          <w:b/>
          <w:bCs/>
        </w:rPr>
        <w:t xml:space="preserve">point-to-point checks, functional tests and client witnessing</w:t>
      </w:r>
      <w:r w:rsidRPr="00B61D07">
        <w:t xml:space="preserve"/>
      </w:r>
      <w:r w:rsidRPr="009F41B5">
        <w:rPr>
          <w:b/>
          <w:bCs/>
        </w:rPr>
        <w:t xml:space="preserve"/>
      </w:r>
      <w:r w:rsidRPr="00B61D07">
        <w:t xml:space="preserve"> against agreed descriptions of operation.</w:t>
      </w:r>
    </w:p>
    <w:p w14:paraId="05D9FA01" w14:textId="77777777" w:rsidR="009F41B5" w:rsidRDefault="00B61D07" w:rsidP="00932350">
      <w:pPr>
        <w:pStyle w:val="ListParagraph"/>
        <w:numPr>
          <w:ilvl w:val="0"/>
          <w:numId w:val="1"/>
        </w:numPr>
        <w:spacing w:line="312" w:lineRule="auto"/>
        <w:ind w:left="714" w:hanging="357"/>
      </w:pPr>
      <w:r w:rsidRPr="00B61D07">
        <w:t xml:space="preserve">Work with project managers, mechanical specialists and client facilities teams to resolve defects and complete clear handovers.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Full UK driving licence</w:t>
      </w:r>
      <w:r w:rsidRPr="00B61D07">
        <w:t xml:space="preserve">; accustomed to regional site travel, planned shutdowns and phased handovers in occupied buildings.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BMS COMMISSIONING ENGINEER</w:t>
      </w:r>
      <w:r w:rsidRPr="00D34909">
        <w:rPr>
          <w:rStyle w:val="Heading4Char"/>
        </w:rPr>
        <w:br/>
      </w:r>
      <w:r w:rsidRPr="00B61D07">
        <w:t xml:space="preserve">MIDLAND CONTROLS ENGINEERING</w:t>
      </w:r>
      <w:r w:rsidRPr="00B61D07">
        <w:br/>
        <w:t xml:space="preserve">MAY 2020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Commission building-management systems on Midlands projects, typically covering 250–600 physical I/O points and associated HVAC plant.</w:t>
      </w:r>
    </w:p>
    <w:p w14:paraId="79E19A71" w14:textId="77777777" w:rsidR="00D34909" w:rsidRDefault="00B61D07" w:rsidP="00932350">
      <w:pPr>
        <w:pStyle w:val="ListParagraph"/>
        <w:numPr>
          <w:ilvl w:val="0"/>
          <w:numId w:val="2"/>
        </w:numPr>
        <w:spacing w:line="312" w:lineRule="auto"/>
      </w:pPr>
      <w:r w:rsidRPr="00B61D07">
        <w:t xml:space="preserve">Prepare test schedules from drawings and descriptions of operation; coordinate plant readiness, access and witness dates with the project team.</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Commission Trend IQ4 controllers and Niagara 4 graphics, checking field signals, operating sequences, alarms and trend records.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Resolved 18 wiring and sensor-scaling defects before client witnessing on a hospital refurbishment covering three air-handling units and 36 fan-coil units.</w:t>
      </w:r>
    </w:p>
    <w:p w14:paraId="12B4E569" w14:textId="77777777" w:rsidR="00D34909" w:rsidRDefault="00B61D07" w:rsidP="00932350">
      <w:pPr>
        <w:pStyle w:val="ListParagraph"/>
        <w:numPr>
          <w:ilvl w:val="0"/>
          <w:numId w:val="2"/>
        </w:numPr>
        <w:spacing w:line="312" w:lineRule="auto"/>
      </w:pPr>
      <w:r w:rsidRPr="00B61D07">
        <w:t xml:space="preserve">Investigated nuisance alarms with the service team; agreed control changes reduced related call-outs from nine to three across successive three-month periods.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Lead client demonstrations, maintain defect logs and complete as-commissioned records; coached two junior engineers through test documentation and handover preparation.</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ELECTRICAL APPRENTICE / CONTROLS TECHNICIAN</w:t>
      </w:r>
      <w:r w:rsidRPr="00932350">
        <w:rPr>
          <w:rStyle w:val="Heading4Char"/>
        </w:rPr>
        <w:br/>
      </w:r>
      <w:r w:rsidRPr="00B61D07">
        <w:t xml:space="preserve">AVON BUILDING CONTROLS</w:t>
      </w:r>
      <w:r w:rsidRPr="00B61D07">
        <w:br/>
        <w:t xml:space="preserve">SEPTEMBER 2011 – APRIL 2020</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Completed an electrical apprenticeship in 2015, then installed and tested controls wiring for commercial heating and ventilation systems.</w:t>
      </w:r>
    </w:p>
    <w:p w14:paraId="6F3C1011" w14:textId="77777777" w:rsidR="0072587A" w:rsidRDefault="00B61D07" w:rsidP="00932350">
      <w:pPr>
        <w:pStyle w:val="ListParagraph"/>
        <w:numPr>
          <w:ilvl w:val="0"/>
          <w:numId w:val="3"/>
        </w:numPr>
        <w:spacing w:line="312" w:lineRule="auto"/>
      </w:pPr>
      <w:r w:rsidRPr="00B61D07">
        <w:t xml:space="preserve">Read panel schematics, checked field wiring and assisted engineers with point-to-point testing and plant start-up.</w:t>
      </w:r>
    </w:p>
    <w:p w14:paraId="344B4D60" w14:textId="77777777" w:rsidR="0072587A" w:rsidRDefault="00B61D07" w:rsidP="00932350">
      <w:pPr>
        <w:pStyle w:val="ListParagraph"/>
        <w:numPr>
          <w:ilvl w:val="0"/>
          <w:numId w:val="3"/>
        </w:numPr>
        <w:spacing w:line="312" w:lineRule="auto"/>
      </w:pPr>
      <w:r w:rsidRPr="00B61D07">
        <w:t xml:space="preserve">Traced wiring faults, corrected drawing discrepancies and recorded changes for the panel designer and commissioning team.</w:t>
      </w:r>
    </w:p>
    <w:p w14:paraId="11084C78" w14:textId="77777777" w:rsidR="0072587A" w:rsidRDefault="00B61D07" w:rsidP="00932350">
      <w:pPr>
        <w:pStyle w:val="ListParagraph"/>
        <w:numPr>
          <w:ilvl w:val="0"/>
          <w:numId w:val="3"/>
        </w:numPr>
        <w:spacing w:line="312" w:lineRule="auto"/>
      </w:pPr>
      <w:r w:rsidRPr="00B61D07">
        <w:t xml:space="preserve">Coordinated access with mechanical contractors and site supervisors during school and office refurbishment programmes.</w:t>
      </w:r>
    </w:p>
    <w:p w14:paraId="3110F441" w14:textId="6104C027" w:rsidR="00134C7F" w:rsidRDefault="00B61D07" w:rsidP="00134C7F">
      <w:pPr>
        <w:pStyle w:val="ListParagraph"/>
        <w:numPr>
          <w:ilvl w:val="0"/>
          <w:numId w:val="3"/>
        </w:numPr>
        <w:spacing w:line="312" w:lineRule="auto"/>
      </w:pPr>
      <w:r w:rsidRPr="00B61D07">
        <w:t xml:space="preserve">Supported six controls-panel factory tests, recording observations and checking agreed corrections before despatch.</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HNC ELECTRICAL AND ELECTRONIC ENGINEERING</w:t>
      </w:r>
      <w:r w:rsidRPr="00932350">
        <w:rPr>
          <w:rStyle w:val="Heading4Char"/>
        </w:rPr>
        <w:br/>
      </w:r>
      <w:r w:rsidRPr="00B61D07">
        <w:t xml:space="preserve">SOLIHULL COLLEGE – 2017</w:t>
      </w:r>
    </w:p>
    <w:p w14:paraId="1A72B558" w14:textId="298F2634" w:rsidR="00B61D07" w:rsidRPr="00B61D07" w:rsidRDefault="00B61D07" w:rsidP="009F41B5">
      <w:r w:rsidRPr="00B61D07">
        <w:t xml:space="preserve">Completed part-time study alongside controls installation and site-testing work.</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LEVEL 3 ELECTRICAL APPRENTICESHIP</w:t>
      </w:r>
      <w:r w:rsidRPr="00932350">
        <w:rPr>
          <w:rStyle w:val="Heading4Char"/>
        </w:rPr>
        <w:br/>
      </w:r>
      <w:r w:rsidRPr="00B61D07">
        <w:t xml:space="preserve">COMPLETED 2015</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TREND IQ4 TRAINING – 2022; NIAGARA 4 WORKSHOP – 2024; SITE SAFE-ISOLATION REFRESHER – 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Mountain biking, cooking and watching live football.</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