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Matthew Bennett</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COST ACCOUNTANT</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Peterborough</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matthew.bennett@example.com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07700 900829</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CIMA-qualified cost accountant with twelve years in manufacturing finance, including six years owning product costing and inventory reporting. Work with production, engineering and procurement to explain variances and improve the information behind pricing and operational decisions. Experienced in standard cost reviews, month-end controls and practical Excel reporting, with a regular presence on the factory floor.</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Costing &amp; finance skills</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Standard costing:</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Review material prices, bills of materials, routings and labour and overhead rates; coordinate annual cost updates.</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Variance analysis: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Investigate purchase price, material usage, labour efficiency and overhead absorption differences with operational teams.</w:t>
      </w:r>
      <w:r w:rsidRPr="00F07CE7">
        <w:t xml:space="preserve"/>
      </w:r>
    </w:p>
    <w:p w14:paraId="5477146C" w14:textId="77777777" w:rsidR="00192025" w:rsidRDefault="002016FE" w:rsidP="00192025">
      <w:pPr>
        <w:pStyle w:val="ListParagraph"/>
        <w:numPr>
          <w:ilvl w:val="0"/>
          <w:numId w:val="4"/>
        </w:numPr>
      </w:pPr>
      <w:r w:rsidRPr="00192025">
        <w:rPr>
          <w:b/>
          <w:bCs/>
        </w:rPr>
        <w:t xml:space="preserve">Inventory:</w:t>
      </w:r>
      <w:r w:rsidR="00192025" w:rsidRPr="00192025">
        <w:rPr>
          <w:b/>
          <w:bCs/>
        </w:rPr>
        <w:t xml:space="preserve"/>
      </w:r>
      <w:r w:rsidRPr="00192025">
        <w:rPr>
          <w:b/>
          <w:bCs/>
        </w:rPr>
        <w:t xml:space="preserve"/>
      </w:r>
      <w:r w:rsidR="00192025" w:rsidRPr="00192025">
        <w:rPr>
          <w:b/>
          <w:bCs/>
        </w:rPr>
        <w:t xml:space="preserve"/>
      </w:r>
      <w:r w:rsidR="00192025">
        <w:t xml:space="preserve"> Reconcile stock and work in progress, review ageing and provisions, and support stocktakes and cycle-count investigations.</w:t>
      </w:r>
      <w:r w:rsidRPr="00F07CE7">
        <w:t xml:space="preserve"/>
      </w:r>
    </w:p>
    <w:p w14:paraId="5275EA19" w14:textId="77777777" w:rsidR="00192025" w:rsidRDefault="002016FE" w:rsidP="00192025">
      <w:pPr>
        <w:pStyle w:val="ListParagraph"/>
        <w:numPr>
          <w:ilvl w:val="0"/>
          <w:numId w:val="4"/>
        </w:numPr>
      </w:pPr>
      <w:r w:rsidRPr="00192025">
        <w:rPr>
          <w:b/>
          <w:bCs/>
        </w:rPr>
        <w:t xml:space="preserve">Systems: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Microsoft Dynamics 365 Finance, Excel Power Query, PivotTables and lookups for cost models and repeatable monthly reporting.</w:t>
      </w:r>
      <w:r w:rsidRPr="00F07CE7">
        <w:t xml:space="preserve"/>
      </w:r>
    </w:p>
    <w:p w14:paraId="49D18A01" w14:textId="77777777" w:rsidR="00192025" w:rsidRDefault="002016FE" w:rsidP="00192025">
      <w:pPr>
        <w:pStyle w:val="ListParagraph"/>
        <w:numPr>
          <w:ilvl w:val="0"/>
          <w:numId w:val="4"/>
        </w:numPr>
      </w:pPr>
      <w:r w:rsidRPr="00192025">
        <w:rPr>
          <w:b/>
          <w:bCs/>
        </w:rPr>
        <w:t xml:space="preserve">Commercial support:</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Prepare product margin reviews, new-product costings and scenarios for changes in materials, volumes and production methods.</w:t>
      </w:r>
      <w:r w:rsidRPr="00F07CE7">
        <w:t xml:space="preserve"/>
      </w:r>
    </w:p>
    <w:p w14:paraId="550C1BD6" w14:textId="3EDC79EB" w:rsidR="002016FE" w:rsidRDefault="002016FE" w:rsidP="00F07CE7">
      <w:pPr>
        <w:pStyle w:val="ListParagraph"/>
        <w:numPr>
          <w:ilvl w:val="0"/>
          <w:numId w:val="4"/>
        </w:numPr>
      </w:pPr>
      <w:r w:rsidRPr="00192025">
        <w:rPr>
          <w:b/>
          <w:bCs/>
        </w:rPr>
        <w:t xml:space="preserve">Financial control:</w:t>
      </w:r>
      <w:r w:rsidR="00192025" w:rsidRPr="00192025">
        <w:rPr>
          <w:b/>
          <w:bCs/>
        </w:rPr>
        <w:t xml:space="preserve"/>
      </w:r>
      <w:r w:rsidRPr="00192025">
        <w:rPr>
          <w:b/>
          <w:bCs/>
        </w:rPr>
        <w:t xml:space="preserve"/>
      </w:r>
      <w:r w:rsidR="00192025" w:rsidRPr="00192025">
        <w:rPr>
          <w:b/>
          <w:bCs/>
        </w:rPr>
        <w:t xml:space="preserve"/>
      </w:r>
      <w:r w:rsidR="00192025">
        <w:t xml:space="preserve"> Month-end journals, balance sheet reconciliations, audit schedules and documented review of costing changes.</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Cost Accountant</w:t>
      </w:r>
      <w:r w:rsidRPr="009F16F6">
        <w:rPr>
          <w:b/>
          <w:bCs/>
          <w:color w:val="000000" w:themeColor="text1"/>
        </w:rPr>
        <w:tab/>
        <w:t xml:space="preserve">May 2020 – Present</w:t>
      </w:r>
    </w:p>
    <w:p w14:paraId="1FABB6C5" w14:textId="77777777" w:rsidR="002016FE" w:rsidRPr="00255C72" w:rsidRDefault="002016FE" w:rsidP="00F07CE7">
      <w:pPr>
        <w:rPr>
          <w:i/>
          <w:iCs/>
        </w:rPr>
      </w:pPr>
      <w:r w:rsidRPr="002F310A">
        <w:rPr>
          <w:b/>
          <w:bCs/>
          <w:i/>
          <w:iCs/>
          <w:color w:val="77206D" w:themeColor="accent5" w:themeShade="BF"/>
        </w:rPr>
        <w:t xml:space="preserve">Fenland Engineered Components | Peterborough</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Own costing for around 850 active manufactured products at a £28m-turnover site, reporting to the Financial Controller.</w:t>
      </w:r>
    </w:p>
    <w:p w14:paraId="2C0535CE" w14:textId="77777777" w:rsidR="002016FE" w:rsidRPr="00F07CE7" w:rsidRDefault="002016FE" w:rsidP="00255C72">
      <w:pPr>
        <w:pStyle w:val="ListParagraph"/>
        <w:numPr>
          <w:ilvl w:val="0"/>
          <w:numId w:val="5"/>
        </w:numPr>
      </w:pPr>
      <w:r w:rsidRPr="00F07CE7">
        <w:t xml:space="preserve">Lead the annual standard cost review in Dynamics 365, agreeing material, routing and rate changes with procurement, engineering and production.</w:t>
      </w:r>
    </w:p>
    <w:p w14:paraId="5EEDE72B" w14:textId="77777777" w:rsidR="002016FE" w:rsidRPr="00F07CE7" w:rsidRDefault="002016FE" w:rsidP="00255C72">
      <w:pPr>
        <w:pStyle w:val="ListParagraph"/>
        <w:numPr>
          <w:ilvl w:val="0"/>
          <w:numId w:val="5"/>
        </w:numPr>
      </w:pPr>
      <w:r w:rsidRPr="00F07CE7">
        <w:t xml:space="preserve">Prepare monthly material, labour and absorption variance commentary; investigate significant movements through work orders and discussions with line managers.</w:t>
      </w:r>
    </w:p>
    <w:p w14:paraId="67CA3376" w14:textId="7EADF4C2" w:rsidR="002016FE" w:rsidRPr="00F07CE7" w:rsidRDefault="002016FE" w:rsidP="00255C72">
      <w:pPr>
        <w:pStyle w:val="ListParagraph"/>
        <w:numPr>
          <w:ilvl w:val="0"/>
          <w:numId w:val="5"/>
        </w:numPr>
      </w:pPr>
      <w:r w:rsidRPr="00F07CE7">
        <w:t xml:space="preserve">Reconcile approximately £4.2m of inventory and work in progress, review slow-moving stock and prepare month-end journals and supporting schedules.</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results: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Costed a revised packing method with operations and tracked £24,000 lower packaging expenditure over six months, comparing like-for-like production volumes.</w:t>
      </w:r>
    </w:p>
    <w:p w14:paraId="532523B6" w14:textId="16615C8A" w:rsidR="002016FE" w:rsidRPr="00F07CE7" w:rsidRDefault="002016FE" w:rsidP="00255C72">
      <w:pPr>
        <w:pStyle w:val="ListParagraph"/>
        <w:numPr>
          <w:ilvl w:val="0"/>
          <w:numId w:val="6"/>
        </w:numPr>
      </w:pPr>
      <w:r w:rsidRPr="00F07CE7">
        <w:t xml:space="preserve">Rebuilt the monthly variance workbook in Power Query, reducing preparation from two days to one while retaining ledger reconciliations and review checks.</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Graduate / Assistant Management Accountant</w:t>
      </w:r>
      <w:r w:rsidRPr="002F310A">
        <w:rPr>
          <w:b/>
          <w:bCs/>
          <w:color w:val="000000" w:themeColor="text1"/>
        </w:rPr>
        <w:tab/>
        <w:t xml:space="preserve">Sep 2014 – Apr 2020</w:t>
      </w:r>
    </w:p>
    <w:p w14:paraId="48F29846" w14:textId="77777777" w:rsidR="002016FE" w:rsidRPr="002F310A" w:rsidRDefault="002016FE" w:rsidP="00F07CE7">
      <w:pPr>
        <w:rPr>
          <w:i/>
          <w:iCs/>
        </w:rPr>
      </w:pPr>
      <w:r w:rsidRPr="002F310A">
        <w:rPr>
          <w:b/>
          <w:bCs/>
          <w:i/>
          <w:iCs/>
          <w:color w:val="77206D" w:themeColor="accent5" w:themeShade="BF"/>
        </w:rPr>
        <w:t xml:space="preserve">Westbridge Industrial Products | Stamford</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Joined the graduate finance programme and progressed to Assistant Management Accountant in 2017 while studying CIMA.</w:t>
      </w:r>
    </w:p>
    <w:p w14:paraId="32E23398" w14:textId="77777777" w:rsidR="002016FE" w:rsidRPr="00F07CE7" w:rsidRDefault="002016FE" w:rsidP="002F310A">
      <w:pPr>
        <w:pStyle w:val="ListParagraph"/>
        <w:numPr>
          <w:ilvl w:val="0"/>
          <w:numId w:val="7"/>
        </w:numPr>
      </w:pPr>
      <w:r w:rsidRPr="00F07CE7">
        <w:t xml:space="preserve">Prepared production cost reports, accruals and stock reconciliations for two assembly departments using Sage 200 and Excel.</w:t>
      </w:r>
    </w:p>
    <w:p w14:paraId="2AE20A2A" w14:textId="77777777" w:rsidR="002016FE" w:rsidRPr="00F07CE7" w:rsidRDefault="002016FE" w:rsidP="002F310A">
      <w:pPr>
        <w:pStyle w:val="ListParagraph"/>
        <w:numPr>
          <w:ilvl w:val="0"/>
          <w:numId w:val="7"/>
        </w:numPr>
      </w:pPr>
      <w:r w:rsidRPr="00F07CE7">
        <w:t xml:space="preserve">Worked with purchasing on material price changes and helped maintain product cost sheets for quotations and budget reviews.</w:t>
      </w:r>
    </w:p>
    <w:p w14:paraId="3CACACB9" w14:textId="77777777" w:rsidR="002016FE" w:rsidRPr="00F07CE7" w:rsidRDefault="002016FE" w:rsidP="002F310A">
      <w:pPr>
        <w:pStyle w:val="ListParagraph"/>
        <w:numPr>
          <w:ilvl w:val="0"/>
          <w:numId w:val="7"/>
        </w:numPr>
      </w:pPr>
      <w:r w:rsidRPr="00F07CE7">
        <w:t xml:space="preserve">Supported quarterly forecasts, comparing output, labour hours and overhead expenditure with budget assumptions.</w:t>
      </w:r>
    </w:p>
    <w:p w14:paraId="22C347BE" w14:textId="77777777" w:rsidR="002F310A" w:rsidRDefault="002016FE" w:rsidP="00F07CE7">
      <w:pPr>
        <w:rPr>
          <w:i/>
          <w:iCs/>
        </w:rPr>
      </w:pPr>
      <w:r w:rsidRPr="002F310A">
        <w:rPr>
          <w:i/>
          <w:iCs/>
        </w:rPr>
        <w:t xml:space="preserve">Selected contributions: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Investigated recurring stock-count differences with stores, tracing a unit-of-measure error affecting 18 components and supporting correction of the item records.</w:t>
      </w:r>
    </w:p>
    <w:p w14:paraId="704FBAFD" w14:textId="1C0FBF44" w:rsidR="002016FE" w:rsidRPr="00F07CE7" w:rsidRDefault="002016FE" w:rsidP="00F07CE7">
      <w:pPr>
        <w:pStyle w:val="ListParagraph"/>
        <w:numPr>
          <w:ilvl w:val="0"/>
          <w:numId w:val="8"/>
        </w:numPr>
      </w:pPr>
      <w:r w:rsidRPr="00F07CE7">
        <w:t xml:space="preserve">Introduced a shared month-end evidence checklist for stock journals, making supporting records easier to retrieve during the annual audit.</w:t>
      </w:r>
    </w:p>
    <w:p w14:paraId="3DC55FB7" w14:textId="77777777" w:rsidR="002016FE" w:rsidRPr="00F07CE7" w:rsidRDefault="002016FE" w:rsidP="002F310A">
      <w:pPr>
        <w:pStyle w:val="Heading2"/>
      </w:pPr>
      <w:r w:rsidRPr="00F07CE7">
        <w:t xml:space="preserve">Qualifications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CIMA Associate member — ACMA, CGMA</w:t>
      </w:r>
      <w:r w:rsidRPr="00F07CE7">
        <w:t xml:space="preserve"> – Admitted 2019; current member</w:t>
      </w:r>
      <w:r w:rsidRPr="00F07CE7">
        <w:br/>
      </w:r>
      <w:r w:rsidRPr="00F07CE7">
        <w:rPr>
          <w:rFonts w:ascii="Segoe UI Emoji" w:hAnsi="Segoe UI Emoji" w:cs="Segoe UI Emoji"/>
        </w:rPr>
        <w:t>📜</w:t>
      </w:r>
      <w:r w:rsidRPr="00F07CE7">
        <w:t xml:space="preserve"> </w:t>
      </w:r>
      <w:r w:rsidRPr="002F310A">
        <w:rPr>
          <w:b/>
          <w:bCs/>
        </w:rPr>
        <w:t xml:space="preserve">BSc (Hons) Accounting and Finance — 2:1</w:t>
      </w:r>
      <w:r w:rsidRPr="00F07CE7">
        <w:t xml:space="preserve"> – University of Lincoln, 2014</w:t>
      </w:r>
      <w:r w:rsidRPr="00F07CE7">
        <w:br/>
      </w:r>
      <w:r w:rsidRPr="00F07CE7">
        <w:rPr>
          <w:rFonts w:ascii="Segoe UI Emoji" w:hAnsi="Segoe UI Emoji" w:cs="Segoe UI Emoji"/>
        </w:rPr>
        <w:t>📜</w:t>
      </w:r>
      <w:r w:rsidRPr="00F07CE7">
        <w:t xml:space="preserve"> </w:t>
      </w:r>
      <w:r w:rsidRPr="002F310A">
        <w:rPr>
          <w:b/>
          <w:bCs/>
        </w:rPr>
        <w:t xml:space="preserve">Microsoft Dynamics 365 Finance user training</w:t>
      </w:r>
      <w:r w:rsidRPr="00F07CE7">
        <w:t xml:space="preserve"> – Employer programme, 2021</w:t>
      </w:r>
      <w:r w:rsidRPr="00F07CE7">
        <w:br/>
      </w:r>
      <w:r w:rsidRPr="00F07CE7">
        <w:rPr>
          <w:rFonts w:ascii="Segoe UI Emoji" w:hAnsi="Segoe UI Emoji" w:cs="Segoe UI Emoji"/>
        </w:rPr>
        <w:t>📜</w:t>
      </w:r>
      <w:r w:rsidRPr="00F07CE7">
        <w:t xml:space="preserve"> </w:t>
      </w:r>
      <w:r w:rsidRPr="002F310A">
        <w:rPr>
          <w:b/>
          <w:bCs/>
        </w:rPr>
        <w:t xml:space="preserve">Excel Power Query and financial modelling</w:t>
      </w:r>
      <w:r w:rsidRPr="00F07CE7">
        <w:t xml:space="preserve"> – Professional development, 2024</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Operational working:</w:t>
      </w:r>
      <w:r w:rsidR="002F310A" w:rsidRPr="002F310A">
        <w:rPr>
          <w:b/>
          <w:bCs/>
        </w:rPr>
        <w:t xml:space="preserve"/>
      </w:r>
      <w:r w:rsidRPr="002F310A">
        <w:rPr>
          <w:b/>
          <w:bCs/>
        </w:rPr>
        <w:t xml:space="preserve"/>
      </w:r>
      <w:r w:rsidRPr="00F07CE7">
        <w:t xml:space="preserve"> Attend weekly production reviews and explain cost movements to supervisors using product and work-order examples.</w:t>
      </w:r>
    </w:p>
    <w:p w14:paraId="1DA61A50" w14:textId="5C67AEC3" w:rsidR="002016FE" w:rsidRPr="00F07CE7" w:rsidRDefault="002016FE" w:rsidP="002F310A">
      <w:pPr>
        <w:pStyle w:val="ListParagraph"/>
        <w:numPr>
          <w:ilvl w:val="0"/>
          <w:numId w:val="9"/>
        </w:numPr>
      </w:pPr>
      <w:r w:rsidRPr="002F310A">
        <w:rPr>
          <w:b/>
          <w:bCs/>
        </w:rPr>
        <w:t xml:space="preserve">Finance teamwork:</w:t>
      </w:r>
      <w:r w:rsidR="002F310A" w:rsidRPr="002F310A">
        <w:rPr>
          <w:b/>
          <w:bCs/>
        </w:rPr>
        <w:t xml:space="preserve"/>
      </w:r>
      <w:r w:rsidRPr="002F310A">
        <w:rPr>
          <w:b/>
          <w:bCs/>
        </w:rPr>
        <w:t xml:space="preserve"/>
      </w:r>
      <w:r w:rsidRPr="00F07CE7">
        <w:t xml:space="preserve"> Provide holiday cover for overhead reporting and help colleagues maintain controlled Excel schedules.</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Cycling, local history and restoring old furniture.</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