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PRIYA SHAH</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LEEDS</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07700 900851</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priya.shah@example.com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Database administrator</w:t>
      </w:r>
      <w:r w:rsidRPr="00B61D07">
        <w:t xml:space="preserve"> with five years' DBA experience and an earlier background supporting business applications and their SQL databases.</w:t>
      </w:r>
    </w:p>
    <w:p w14:paraId="4D489FB4" w14:textId="77777777" w:rsidR="009F41B5" w:rsidRDefault="00B61D07" w:rsidP="00932350">
      <w:pPr>
        <w:pStyle w:val="ListParagraph"/>
        <w:numPr>
          <w:ilvl w:val="0"/>
          <w:numId w:val="1"/>
        </w:numPr>
        <w:spacing w:line="312" w:lineRule="auto"/>
        <w:ind w:left="714" w:hanging="357"/>
      </w:pPr>
      <w:r w:rsidRPr="00B61D07">
        <w:t xml:space="preserve">Support </w:t>
      </w:r>
      <w:r w:rsidRPr="009F41B5">
        <w:rPr>
          <w:b/>
          <w:bCs/>
        </w:rPr>
        <w:t xml:space="preserve">SQL Server 2019/2022</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and Azure SQL Database, maintaining reliable operations through monitoring, controlled changes and clear support documentation.</w:t>
      </w:r>
    </w:p>
    <w:p w14:paraId="0ED98B20" w14:textId="77777777" w:rsidR="009F41B5" w:rsidRDefault="00B61D07" w:rsidP="00932350">
      <w:pPr>
        <w:pStyle w:val="ListParagraph"/>
        <w:numPr>
          <w:ilvl w:val="0"/>
          <w:numId w:val="1"/>
        </w:numPr>
        <w:spacing w:line="312" w:lineRule="auto"/>
        <w:ind w:left="714" w:hanging="357"/>
      </w:pPr>
      <w:r w:rsidRPr="00B61D07">
        <w:t xml:space="preserve">Use T-SQL, Query Store, execution plans and Extended Events for </w:t>
      </w:r>
      <w:r w:rsidRPr="009F41B5">
        <w:t xml:space="preserve"/>
      </w:r>
      <w:r w:rsidRPr="00B61D07">
        <w:t xml:space="preserve"/>
      </w:r>
      <w:r w:rsidRPr="009F41B5">
        <w:rPr>
          <w:b/>
          <w:bCs/>
        </w:rPr>
        <w:t xml:space="preserve">performance investigations</w:t>
      </w:r>
      <w:r w:rsidRPr="00B61D07">
        <w:t xml:space="preserve"/>
      </w:r>
      <w:r w:rsidRPr="009F41B5">
        <w:rPr>
          <w:b/>
          <w:bCs/>
        </w:rPr>
        <w:t xml:space="preserve"/>
      </w:r>
      <w:r w:rsidRPr="00B61D07">
        <w:t xml:space="preserve">, working with developers on tested improvements.</w:t>
      </w:r>
    </w:p>
    <w:p w14:paraId="05D9FA01" w14:textId="77777777" w:rsidR="009F41B5" w:rsidRDefault="00B61D07" w:rsidP="00932350">
      <w:pPr>
        <w:pStyle w:val="ListParagraph"/>
        <w:numPr>
          <w:ilvl w:val="0"/>
          <w:numId w:val="1"/>
        </w:numPr>
        <w:spacing w:line="312" w:lineRule="auto"/>
        <w:ind w:left="714" w:hanging="357"/>
      </w:pPr>
      <w:r w:rsidRPr="00B61D07">
        <w:t xml:space="preserve">Automate repeatable checks with PowerShell and SQL Agent; maintain database permissions, patching records and operational handovers.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Experienced in </w:t>
      </w:r>
      <w:r w:rsidRPr="00E853CC">
        <w:rPr>
          <w:b/>
          <w:bCs/>
        </w:rPr>
        <w:t xml:space="preserve">recovery testing</w:t>
      </w:r>
      <w:r w:rsidRPr="00B61D07">
        <w:t xml:space="preserve">, availability-group maintenance and database migrations. Microsoft Certified: Azure Database Administrator Associate.</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DATABASE ADMINISTRATOR</w:t>
      </w:r>
      <w:r w:rsidRPr="00D34909">
        <w:rPr>
          <w:rStyle w:val="Heading4Char"/>
        </w:rPr>
        <w:br/>
      </w:r>
      <w:r w:rsidRPr="00B61D07">
        <w:t xml:space="preserve">NORTHFIELD DISTRIBUTION SYSTEMS, LEEDS</w:t>
      </w:r>
      <w:r w:rsidRPr="00B61D07">
        <w:br/>
        <w:t xml:space="preserve">JULY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Support 64 databases across 18 SQL Server instances in a three-person DBA team, plus four Azure SQL databases for internal applications.</w:t>
      </w:r>
    </w:p>
    <w:p w14:paraId="79E19A71" w14:textId="77777777" w:rsidR="00D34909" w:rsidRDefault="00B61D07" w:rsidP="00932350">
      <w:pPr>
        <w:pStyle w:val="ListParagraph"/>
        <w:numPr>
          <w:ilvl w:val="0"/>
          <w:numId w:val="2"/>
        </w:numPr>
        <w:spacing w:line="312" w:lineRule="auto"/>
      </w:pPr>
      <w:r w:rsidRPr="00B61D07">
        <w:t xml:space="preserve">Monitor backups, jobs, capacity and availability groups; investigate alerts and incidents as part of a shared on-call rota.</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Reduced a daily reporting procedure from 38 to 16 minutes through plan analysis and indexing changes, verified across ten comparable runs.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Restored the order-processing database and completed agreed application checks within 95 minutes in two exercises against a two-hour recovery target.</w:t>
      </w:r>
    </w:p>
    <w:p w14:paraId="12B4E569" w14:textId="77777777" w:rsidR="00D34909" w:rsidRDefault="00B61D07" w:rsidP="00932350">
      <w:pPr>
        <w:pStyle w:val="ListParagraph"/>
        <w:numPr>
          <w:ilvl w:val="0"/>
          <w:numId w:val="2"/>
        </w:numPr>
        <w:spacing w:line="312" w:lineRule="auto"/>
      </w:pPr>
      <w:r w:rsidRPr="00B61D07">
        <w:t xml:space="preserve">Migrated twelve databases from SQL Server 2016 to 2022 with application owners, rehearsing cutover and rollback and reconciling key data.</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Review permissions and release scripts, maintain recovery runbooks and provide database evidence for quarterly access reviews.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APPLICATION SUPPORT ANALYST</w:t>
      </w:r>
      <w:r w:rsidRPr="00932350">
        <w:rPr>
          <w:rStyle w:val="Heading4Char"/>
        </w:rPr>
        <w:br/>
      </w:r>
      <w:r w:rsidRPr="00B61D07">
        <w:t xml:space="preserve">CALDER BUSINESS SOFTWARE, LEEDS</w:t>
      </w:r>
      <w:r w:rsidRPr="00B61D07">
        <w:br/>
        <w:t xml:space="preserve">SEPTEMBER 2015 – JUNE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Supported order-management and finance applications, developing SQL troubleshooting and database administration experience alongside the infrastructure team.</w:t>
      </w:r>
    </w:p>
    <w:p w14:paraId="6F3C1011" w14:textId="77777777" w:rsidR="0072587A" w:rsidRDefault="00B61D07" w:rsidP="00932350">
      <w:pPr>
        <w:pStyle w:val="ListParagraph"/>
        <w:numPr>
          <w:ilvl w:val="0"/>
          <w:numId w:val="3"/>
        </w:numPr>
        <w:spacing w:line="312" w:lineRule="auto"/>
      </w:pPr>
      <w:r w:rsidRPr="00B61D07">
        <w:t xml:space="preserve">Investigated application errors using logs and T-SQL queries, distinguishing data issues from application and connectivity faults.</w:t>
      </w:r>
    </w:p>
    <w:p w14:paraId="344B4D60" w14:textId="77777777" w:rsidR="0072587A" w:rsidRDefault="00B61D07" w:rsidP="00932350">
      <w:pPr>
        <w:pStyle w:val="ListParagraph"/>
        <w:numPr>
          <w:ilvl w:val="0"/>
          <w:numId w:val="3"/>
        </w:numPr>
        <w:spacing w:line="312" w:lineRule="auto"/>
      </w:pPr>
      <w:r w:rsidRPr="00B61D07">
        <w:t xml:space="preserve">Prepared approved data-correction scripts with transaction checks and peer review, documenting the change and validation results.</w:t>
      </w:r>
    </w:p>
    <w:p w14:paraId="11084C78" w14:textId="77777777" w:rsidR="0072587A" w:rsidRDefault="00B61D07" w:rsidP="00932350">
      <w:pPr>
        <w:pStyle w:val="ListParagraph"/>
        <w:numPr>
          <w:ilvl w:val="0"/>
          <w:numId w:val="3"/>
        </w:numPr>
        <w:spacing w:line="312" w:lineRule="auto"/>
      </w:pPr>
      <w:r w:rsidRPr="00B61D07">
        <w:t xml:space="preserve">Monitored scheduled imports and SQL Agent jobs, resolving failed runs with developers and suppliers.</w:t>
      </w:r>
    </w:p>
    <w:p w14:paraId="3110F441" w14:textId="6104C027" w:rsidR="00134C7F" w:rsidRDefault="00B61D07" w:rsidP="00134C7F">
      <w:pPr>
        <w:pStyle w:val="ListParagraph"/>
        <w:numPr>
          <w:ilvl w:val="0"/>
          <w:numId w:val="3"/>
        </w:numPr>
        <w:spacing w:line="312" w:lineRule="auto"/>
      </w:pPr>
      <w:r w:rsidRPr="00B61D07">
        <w:t xml:space="preserve">Created a PowerShell summary of backup and job status for eight instances, replacing separate morning checks and highlighting exceptions.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MICROSOFT CERTIFIED:</w:t>
      </w:r>
      <w:r w:rsidRPr="00932350">
        <w:rPr>
          <w:rStyle w:val="Heading4Char"/>
        </w:rPr>
        <w:br/>
      </w:r>
      <w:r w:rsidRPr="00B61D07">
        <w:t xml:space="preserve">AZURE DATABASE ADMINISTRATOR ASSOCIATE</w:t>
      </w:r>
    </w:p>
    <w:p w14:paraId="1A72B558" w14:textId="298F2634" w:rsidR="00B61D07" w:rsidRPr="00B61D07" w:rsidRDefault="00B61D07" w:rsidP="009F41B5">
      <w:r w:rsidRPr="00B61D07">
        <w:t xml:space="preserve">Renewed September 2026; ongoing development in Azure SQL operations, security and recovery.</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BSC (HONS) COMPUTER SCIENCE — 2:1</w:t>
      </w:r>
      <w:r w:rsidRPr="00932350">
        <w:rPr>
          <w:rStyle w:val="Heading4Char"/>
        </w:rPr>
        <w:br/>
      </w:r>
      <w:r w:rsidRPr="00B61D07">
        <w:t xml:space="preserve">UNIVERSITY OF LEEDS — 2015</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FURTHER TRAINING</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ITIL 4 FOUNDATION — 2019; SQL PERFORMANCE WORKSHOP — 2024</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Badminton, photography and walking in the Yorkshire Dales.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