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3ACAB8" w14:textId="2B7F3F5F" w:rsidR="00462409" w:rsidRPr="00462409" w:rsidRDefault="00462409" w:rsidP="00462409">
      <w:pPr>
        <w:contextualSpacing/>
        <w:rPr>
          <w:b/>
          <w:bCs/>
          <w:color w:val="FFFFFF" w:themeColor="background1"/>
          <w:sz w:val="32"/>
          <w:szCs w:val="32"/>
        </w:rPr>
      </w:pPr>
      <w:r w:rsidRPr="00462409">
        <w:rPr>
          <w:b/>
          <w:bCs/>
          <w:noProof/>
          <w:color w:val="FFFFFF" w:themeColor="background1"/>
          <w:sz w:val="32"/>
          <w:szCs w:val="32"/>
        </w:rPr>
        <mc:AlternateContent>
          <mc:Choice Requires="wps">
            <w:drawing>
              <wp:anchor distT="0" distB="0" distL="114300" distR="114300" simplePos="0" relativeHeight="251662336" behindDoc="1" locked="0" layoutInCell="1" allowOverlap="1" wp14:anchorId="35B928B8" wp14:editId="5DD402C7">
                <wp:simplePos x="0" y="0"/>
                <wp:positionH relativeFrom="page">
                  <wp:align>left</wp:align>
                </wp:positionH>
                <wp:positionV relativeFrom="paragraph">
                  <wp:posOffset>-488950</wp:posOffset>
                </wp:positionV>
                <wp:extent cx="2463800" cy="2076450"/>
                <wp:effectExtent l="0" t="0" r="12700" b="19050"/>
                <wp:wrapNone/>
                <wp:docPr id="2108475490" name="Rectangle: Diagonal Corners Snipped 2"/>
                <wp:cNvGraphicFramePr/>
                <a:graphic xmlns:a="http://schemas.openxmlformats.org/drawingml/2006/main">
                  <a:graphicData uri="http://schemas.microsoft.com/office/word/2010/wordprocessingShape">
                    <wps:wsp>
                      <wps:cNvSpPr/>
                      <wps:spPr>
                        <a:xfrm>
                          <a:off x="0" y="0"/>
                          <a:ext cx="2463800" cy="2076450"/>
                        </a:xfrm>
                        <a:prstGeom prst="snip2DiagRect">
                          <a:avLst/>
                        </a:prstGeom>
                        <a:solidFill>
                          <a:schemeClr val="tx2"/>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670754" id="Rectangle: Diagonal Corners Snipped 2" o:spid="_x0000_s1026" style="position:absolute;margin-left:0;margin-top:-38.5pt;width:194pt;height:163.5pt;z-index:-25165414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coordsize="2463800,2076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" path="m,l2117718,r346082,346082l2463800,2076450r,l346082,2076450,,1730368,,xe" fillcolor="#0e2841 [3215]" strokecolor="#030e13 [484]" strokeweight="1pt">
                <v:stroke joinstyle="miter"/>
                <v:path arrowok="t" o:connecttype="custom" o:connectlocs="0,0;2117718,0;2463800,346082;2463800,2076450;2463800,2076450;346082,2076450;0,1730368;0,0" o:connectangles="0,0,0,0,0,0,0,0"/>
                <w10:wrap anchorx="page"/>
              </v:shape>
            </w:pict>
          </mc:Fallback>
        </mc:AlternateContent>
      </w:r>
      <w:r w:rsidRPr="00462409">
        <w:rPr>
          <w:b/>
          <w:bCs/>
          <w:color w:val="FFFFFF" w:themeColor="background1"/>
          <w:sz w:val="32"/>
          <w:szCs w:val="32"/>
        </w:rPr>
        <w:t xml:space="preserve">Alex Turner</w:t>
      </w:r>
    </w:p>
    <w:p w14:paraId="0A7FB895" w14:textId="77777777" w:rsidR="00462409" w:rsidRPr="00462409" w:rsidRDefault="00462409" w:rsidP="00462409">
      <w:pPr>
        <w:contextualSpacing/>
        <w:rPr>
          <w:color w:val="FFFFFF" w:themeColor="background1"/>
        </w:rPr>
      </w:pPr>
      <w:r w:rsidRPr="00462409">
        <w:rPr>
          <w:color w:val="FFFFFF" w:themeColor="background1"/>
        </w:rPr>
        <w:t xml:space="preserve">Electronics Engineer</w:t>
      </w:r>
    </w:p>
    <w:p w14:paraId="0AC54BEC" w14:textId="77777777" w:rsidR="00462409" w:rsidRPr="00462409" w:rsidRDefault="00462409" w:rsidP="00462409">
      <w:pPr>
        <w:contextualSpacing/>
        <w:rPr>
          <w:color w:val="FFFFFF" w:themeColor="background1"/>
        </w:rPr>
      </w:pPr>
      <w:r w:rsidRPr="00462409">
        <w:rPr>
          <w:color w:val="FFFFFF" w:themeColor="background1"/>
        </w:rPr>
        <w:t xml:space="preserve">Cambridge</w:t>
      </w:r>
    </w:p>
    <w:p w14:paraId="7C320187" w14:textId="77777777" w:rsidR="00462409" w:rsidRPr="00462409" w:rsidRDefault="00462409" w:rsidP="00462409">
      <w:pPr>
        <w:contextualSpacing/>
        <w:rPr>
          <w:color w:val="FFFFFF" w:themeColor="background1"/>
        </w:rPr>
      </w:pPr>
      <w:r w:rsidRPr="00462409">
        <w:rPr>
          <w:color w:val="FFFFFF" w:themeColor="background1"/>
        </w:rPr>
        <w:t xml:space="preserve">Cambridgeshire</w:t>
      </w:r>
    </w:p>
    <w:p w14:paraId="25719134" w14:textId="77777777" w:rsidR="00462409" w:rsidRPr="00462409" w:rsidRDefault="00462409" w:rsidP="00462409">
      <w:pPr>
        <w:contextualSpacing/>
        <w:rPr>
          <w:color w:val="FFFFFF" w:themeColor="background1"/>
        </w:rPr>
      </w:pPr>
      <w:r w:rsidRPr="00462409">
        <w:rPr>
          <w:color w:val="FFFFFF" w:themeColor="background1"/>
        </w:rPr>
        <w:t xml:space="preserve">a.turner@example.com</w:t>
      </w:r>
    </w:p>
    <w:p w14:paraId="0ABF059E" w14:textId="10DC46CB" w:rsidR="006B40B5" w:rsidRPr="00462409" w:rsidRDefault="00462409" w:rsidP="00462409">
      <w:pPr>
        <w:contextualSpacing/>
        <w:rPr>
          <w:color w:val="FFFFFF" w:themeColor="background1"/>
        </w:rPr>
      </w:pPr>
      <w:r w:rsidRPr="00462409">
        <w:rPr>
          <w:color w:val="FFFFFF" w:themeColor="background1"/>
        </w:rPr>
        <w:t xml:space="preserve">07700 900933</w:t>
      </w:r>
    </w:p>
    <w:p w14:paraId="11D3ED47" w14:textId="77777777" w:rsidR="00462409" w:rsidRDefault="00462409"/>
    <w:p w14:paraId="77FA4F85" w14:textId="77777777" w:rsidR="00462409" w:rsidRDefault="00462409" w:rsidP="00462409">
      <w:pPr>
        <w:rPr>
          <w:b/>
          <w:bCs/>
        </w:rPr>
      </w:pPr>
    </w:p>
    <w:p w14:paraId="190D8BB9" w14:textId="0FCE4A05" w:rsidR="00462409" w:rsidRPr="00462409" w:rsidRDefault="00462409" w:rsidP="00462409">
      <w:pPr>
        <w:pStyle w:val="Heading2"/>
      </w:pPr>
      <w:r w:rsidRPr="00462409">
        <w:t xml:space="preserve">Education</w:t>
      </w:r>
    </w:p>
    <w:p w14:paraId="37B5ECBC" w14:textId="77777777" w:rsidR="00462409" w:rsidRPr="00462409" w:rsidRDefault="00462409" w:rsidP="00462409">
      <w:pPr>
        <w:pStyle w:val="Heading3"/>
      </w:pPr>
      <w:r w:rsidRPr="00462409">
        <w:t xml:space="preserve">BEng (Hons) Electronic Engineering</w:t>
      </w:r>
    </w:p>
    <w:p w14:paraId="4DE6DF6D" w14:textId="77777777" w:rsidR="00462409" w:rsidRPr="00462409" w:rsidRDefault="00462409" w:rsidP="00966464">
      <w:pPr>
        <w:pStyle w:val="Heading4"/>
      </w:pPr>
      <w:r w:rsidRPr="00462409">
        <w:t xml:space="preserve">University of Nottingham</w:t>
      </w:r>
    </w:p>
    <w:p w14:paraId="5947A86F" w14:textId="5B39A7CA" w:rsidR="00462409" w:rsidRPr="00462409" w:rsidRDefault="00462409" w:rsidP="00462409">
      <w:r w:rsidRPr="00462409">
        <w:rPr>
          <w:i/>
          <w:iCs/>
        </w:rPr>
        <w:t xml:space="preserve">2016 – 2019</w:t>
      </w:r>
    </w:p>
    <w:p w14:paraId="2D1596BF" w14:textId="77777777" w:rsidR="00462409" w:rsidRPr="00462409" w:rsidRDefault="00462409" w:rsidP="00462409">
      <w:pPr>
        <w:numPr>
          <w:ilvl w:val="0"/>
          <w:numId w:val="2"/>
        </w:numPr>
        <w:tabs>
          <w:tab w:val="clear" w:pos="360"/>
          <w:tab w:val="num" w:pos="720"/>
        </w:tabs>
      </w:pPr>
      <w:r w:rsidRPr="00462409">
        <w:t xml:space="preserve">First-class honours.</w:t>
      </w:r>
    </w:p>
    <w:p w14:paraId="3044F0DC" w14:textId="77777777" w:rsidR="00462409" w:rsidRPr="00462409" w:rsidRDefault="00462409" w:rsidP="00462409">
      <w:pPr>
        <w:numPr>
          <w:ilvl w:val="0"/>
          <w:numId w:val="2"/>
        </w:numPr>
        <w:tabs>
          <w:tab w:val="clear" w:pos="360"/>
          <w:tab w:val="num" w:pos="720"/>
        </w:tabs>
      </w:pPr>
      <w:r w:rsidRPr="00462409">
        <w:t xml:space="preserve">Project: analogue sensor-interface board.</w:t>
      </w:r>
    </w:p>
    <w:p w14:paraId="5FD8E8BC" w14:textId="77777777" w:rsidR="00462409" w:rsidRPr="00462409" w:rsidRDefault="00462409" w:rsidP="00462409">
      <w:pPr>
        <w:numPr>
          <w:ilvl w:val="0"/>
          <w:numId w:val="2"/>
        </w:numPr>
        <w:tabs>
          <w:tab w:val="clear" w:pos="360"/>
          <w:tab w:val="num" w:pos="720"/>
        </w:tabs>
      </w:pPr>
      <w:r w:rsidRPr="00462409">
        <w:t xml:space="preserve">Embedded systems and circuit design modules.</w:t>
      </w:r>
    </w:p>
    <w:p w14:paraId="1F6552B5" w14:textId="77777777" w:rsidR="00462409" w:rsidRPr="00462409" w:rsidRDefault="00462409" w:rsidP="00462409">
      <w:pPr>
        <w:pStyle w:val="Heading3"/>
      </w:pPr>
      <w:r w:rsidRPr="00462409">
        <w:t xml:space="preserve">Development</w:t>
      </w:r>
    </w:p>
    <w:p w14:paraId="0A24C6C3" w14:textId="77777777" w:rsidR="00966464" w:rsidRDefault="00462409" w:rsidP="00966464">
      <w:pPr>
        <w:pStyle w:val="Heading4"/>
      </w:pPr>
      <w:r w:rsidRPr="00462409">
        <w:t xml:space="preserve">Institution of Engineering and Technology</w:t>
      </w:r>
    </w:p>
    <w:p w14:paraId="0D22BE80" w14:textId="09ED6127" w:rsidR="00462409" w:rsidRPr="00462409" w:rsidRDefault="00462409" w:rsidP="00462409">
      <w:r w:rsidRPr="00462409">
        <w:rPr>
          <w:i/>
          <w:iCs/>
        </w:rPr>
        <w:t xml:space="preserve">Member since 2021</w:t>
      </w:r>
    </w:p>
    <w:p w14:paraId="033D347F" w14:textId="2BAF81D6" w:rsidR="00462409" w:rsidRDefault="00462409" w:rsidP="00462409">
      <w:pPr>
        <w:numPr>
          <w:ilvl w:val="0"/>
          <w:numId w:val="3"/>
        </w:numPr>
      </w:pPr>
      <w:r w:rsidRPr="00462409">
        <w:t xml:space="preserve">EMC design workshop, 2025.</w:t>
      </w:r>
    </w:p>
    <w:p w14:paraId="1D299C3F" w14:textId="1CFFF66C" w:rsidR="00462409" w:rsidRDefault="00462409" w:rsidP="00462409">
      <w:pPr>
        <w:pStyle w:val="Heading2"/>
      </w:pPr>
      <w:r>
        <w:t xml:space="preserve">Technical skills</w:t>
      </w:r>
      <w:r w:rsidR="00966464">
        <w:t/>
      </w:r>
      <w:r>
        <w:t/>
      </w:r>
    </w:p>
    <w:p w14:paraId="285ED953" w14:textId="77777777" w:rsidR="00462409" w:rsidRPr="00966464" w:rsidRDefault="00462409" w:rsidP="00966464">
      <w:pPr>
        <w:pStyle w:val="ListParagraph"/>
        <w:numPr>
          <w:ilvl w:val="0"/>
          <w:numId w:val="4"/>
        </w:numPr>
      </w:pPr>
      <w:r w:rsidRPr="00966464">
        <w:t xml:space="preserve">Altium Designer: schematics and PCB layout.</w:t>
      </w:r>
    </w:p>
    <w:p w14:paraId="59C409B6" w14:textId="77777777" w:rsidR="00462409" w:rsidRPr="00966464" w:rsidRDefault="00462409" w:rsidP="00966464">
      <w:pPr>
        <w:pStyle w:val="ListParagraph"/>
        <w:numPr>
          <w:ilvl w:val="0"/>
          <w:numId w:val="4"/>
        </w:numPr>
      </w:pPr>
      <w:r w:rsidRPr="00966464">
        <w:t xml:space="preserve">LTspice: analogue circuit simulation.</w:t>
      </w:r>
    </w:p>
    <w:p w14:paraId="7140BFEE" w14:textId="5B16EF5B" w:rsidR="00462409" w:rsidRPr="00966464" w:rsidRDefault="00462409" w:rsidP="00966464">
      <w:pPr>
        <w:pStyle w:val="ListParagraph"/>
        <w:numPr>
          <w:ilvl w:val="0"/>
          <w:numId w:val="4"/>
        </w:numPr>
      </w:pPr>
      <w:r w:rsidRPr="00966464">
        <w:t xml:space="preserve">Sensor interfaces, ADCs and low-voltage power supplies.</w:t>
      </w:r>
    </w:p>
    <w:p w14:paraId="526A56B7" w14:textId="77777777" w:rsidR="00966464" w:rsidRPr="00966464" w:rsidRDefault="00966464" w:rsidP="00966464">
      <w:pPr>
        <w:pStyle w:val="ListParagraph"/>
        <w:numPr>
          <w:ilvl w:val="0"/>
          <w:numId w:val="4"/>
        </w:numPr>
      </w:pPr>
      <w:r w:rsidRPr="00966464">
        <w:t xml:space="preserve">SPI, I²C and UART hardware integration.</w:t>
      </w:r>
    </w:p>
    <w:p w14:paraId="548D9507" w14:textId="77777777" w:rsidR="00966464" w:rsidRPr="00966464" w:rsidRDefault="00966464" w:rsidP="00966464">
      <w:pPr>
        <w:pStyle w:val="ListParagraph"/>
        <w:numPr>
          <w:ilvl w:val="0"/>
          <w:numId w:val="4"/>
        </w:numPr>
      </w:pPr>
      <w:r w:rsidRPr="00966464">
        <w:t xml:space="preserve">Oscilloscopes, DMMs and logic analysers.</w:t>
      </w:r>
    </w:p>
    <w:p w14:paraId="2C8A584D" w14:textId="223168A5" w:rsidR="00966464" w:rsidRPr="00966464" w:rsidRDefault="00966464" w:rsidP="00966464">
      <w:pPr>
        <w:pStyle w:val="ListParagraph"/>
        <w:numPr>
          <w:ilvl w:val="0"/>
          <w:numId w:val="4"/>
        </w:numPr>
      </w:pPr>
      <w:r w:rsidRPr="00966464">
        <w:t xml:space="preserve">C for board bring-up; Python test scripts.</w:t>
      </w:r>
    </w:p>
    <w:p w14:paraId="3BCCB9C9" w14:textId="77777777" w:rsidR="00462409" w:rsidRDefault="00462409">
      <w:r>
        <w:br w:type="column"/>
      </w:r>
    </w:p>
    <w:p w14:paraId="1543587D" w14:textId="286ED07C" w:rsidR="00462409" w:rsidRDefault="00462409" w:rsidP="00462409">
      <w:pPr>
        <w:pStyle w:val="Heading2"/>
      </w:pPr>
      <w:r>
        <w:t xml:space="preserve">Personal profile</w:t>
      </w:r>
      <w:r>
        <w:t xml:space="preserve"/>
      </w:r>
      <w:r w:rsidR="00966464">
        <w:t/>
      </w:r>
      <w:r>
        <w:t/>
      </w:r>
    </w:p>
    <w:p w14:paraId="55586026" w14:textId="6947BC93" w:rsidR="00462409" w:rsidRDefault="00462409" w:rsidP="00462409">
      <w:r>
        <w:t xml:space="preserve">Electronics engineer with seven years’ experience developing industrial measurement hardware. Take mixed-signal boards from requirements and schematic capture through prototype testing and production release. Combine practical fault investigation with clear design records, working closely with firmware, mechanical and manufacturing colleagues. Experienced in Altium, analogue signal conditioning and low-voltage embedded hardware.</w:t>
      </w:r>
      <w:r w:rsidRPr="00966464">
        <w:rPr>
          <w:b/>
          <w:bCs/>
          <w:color w:val="002060"/>
        </w:rPr>
        <w:t/>
      </w:r>
      <w:r>
        <w:t xml:space="preserve"/>
      </w:r>
      <w:r w:rsidR="00966464">
        <w:t/>
      </w:r>
    </w:p>
    <w:p w14:paraId="589065F4" w14:textId="6724C109" w:rsidR="00462409" w:rsidRPr="00462409" w:rsidRDefault="00462409" w:rsidP="00462409">
      <w:pPr>
        <w:pStyle w:val="Heading2"/>
      </w:pPr>
      <w:r w:rsidRPr="00462409">
        <w:t xml:space="preserve">Employment history</w:t>
      </w:r>
      <w:r w:rsidR="00966464">
        <w:t/>
      </w:r>
      <w:r w:rsidRPr="00462409">
        <w:t/>
      </w:r>
    </w:p>
    <w:p w14:paraId="36A4188F" w14:textId="77777777" w:rsidR="00462409" w:rsidRPr="00462409" w:rsidRDefault="00462409" w:rsidP="00966464">
      <w:pPr>
        <w:pStyle w:val="Heading3"/>
      </w:pPr>
      <w:r w:rsidRPr="00462409">
        <w:t xml:space="preserve">Electronics Engineer</w:t>
      </w:r>
    </w:p>
    <w:p w14:paraId="4983B55C" w14:textId="77777777" w:rsidR="00966464" w:rsidRDefault="00462409" w:rsidP="00966464">
      <w:pPr>
        <w:pStyle w:val="Heading4"/>
      </w:pPr>
      <w:r w:rsidRPr="00462409">
        <w:t xml:space="preserve">Nene Instrumentation, Cambridge</w:t>
      </w:r>
      <w:r w:rsidRPr="00966464">
        <w:t/>
      </w:r>
      <w:r w:rsidRPr="00462409">
        <w:t xml:space="preserve"/>
      </w:r>
    </w:p>
    <w:p w14:paraId="78953FDA" w14:textId="77777777" w:rsidR="00966464" w:rsidRDefault="00462409" w:rsidP="00462409">
      <w:r w:rsidRPr="00462409">
        <w:t xml:space="preserve">April 2022 – Present</w:t>
      </w:r>
    </w:p>
    <w:p w14:paraId="504EF466" w14:textId="10BF88DB" w:rsidR="00462409" w:rsidRPr="00462409" w:rsidRDefault="00462409" w:rsidP="00462409">
      <w:r w:rsidRPr="00462409">
        <w:rPr>
          <w:b/>
          <w:bCs/>
          <w:color w:val="002060"/>
        </w:rPr>
        <w:t xml:space="preserve">Products: </w:t>
      </w:r>
      <w:r w:rsidRPr="00462409">
        <w:rPr>
          <w:color w:val="002060"/>
        </w:rPr>
        <w:t xml:space="preserve"/>
      </w:r>
      <w:r w:rsidRPr="00462409">
        <w:t>Industrial measurement modules.</w:t>
      </w:r>
    </w:p>
    <w:p w14:paraId="0002CDB7" w14:textId="30415E54" w:rsidR="00462409" w:rsidRPr="00462409" w:rsidRDefault="00966464" w:rsidP="00966464">
      <w:pPr>
        <w:numPr>
          <w:ilvl w:val="0"/>
          <w:numId w:val="7"/>
        </w:numPr>
        <w:tabs>
          <w:tab w:val="clear" w:pos="360"/>
        </w:tabs>
      </w:pPr>
      <w:r w:rsidRPr="00966464">
        <w:t xml:space="preserve">Own circuit design and four-layer PCB layout for sensor-interface boards, translating agreed performance requirements into schematics, component choices and test plans.</w:t>
      </w:r>
      <w:r>
        <w:rPr>
          <w:b/>
          <w:bCs/>
        </w:rPr>
        <w:t xml:space="preserve"/>
      </w:r>
      <w:r w:rsidRPr="00966464">
        <w:t xml:space="preserve"/>
      </w:r>
      <w:r w:rsidR="00462409" w:rsidRPr="00462409">
        <w:t xml:space="preserve"/>
      </w:r>
      <w:r>
        <w:t xml:space="preserve"/>
      </w:r>
      <w:r w:rsidR="00462409" w:rsidRPr="00462409">
        <w:t xml:space="preserve"/>
      </w:r>
      <w:r>
        <w:t/>
      </w:r>
      <w:r w:rsidR="00462409" w:rsidRPr="00462409">
        <w:t xml:space="preserve"/>
      </w:r>
    </w:p>
    <w:p w14:paraId="069AA519" w14:textId="73F68773" w:rsidR="00462409" w:rsidRPr="00462409" w:rsidRDefault="00966464" w:rsidP="00966464">
      <w:pPr>
        <w:numPr>
          <w:ilvl w:val="0"/>
          <w:numId w:val="7"/>
        </w:numPr>
        <w:tabs>
          <w:tab w:val="clear" w:pos="360"/>
        </w:tabs>
      </w:pPr>
      <w:r w:rsidRPr="00966464">
        <w:t xml:space="preserve">Bring up prototypes with the firmware team, investigating power, timing and analogue-noise issues using measured waveforms and repeatable bench tests.</w:t>
      </w:r>
      <w:r w:rsidR="00462409" w:rsidRPr="00462409">
        <w:t/>
      </w:r>
    </w:p>
    <w:p w14:paraId="75BC6BB9" w14:textId="2BA60AC8" w:rsidR="00462409" w:rsidRPr="00462409" w:rsidRDefault="00966464" w:rsidP="00966464">
      <w:pPr>
        <w:numPr>
          <w:ilvl w:val="0"/>
          <w:numId w:val="7"/>
        </w:numPr>
        <w:tabs>
          <w:tab w:val="clear" w:pos="360"/>
        </w:tabs>
      </w:pPr>
      <w:r w:rsidRPr="00966464">
        <w:t xml:space="preserve">Prepare BOMs, fabrication files and assembly drawings; resolve manufacturer queries and record engineering changes before controlled release.</w:t>
      </w:r>
      <w:r w:rsidR="00462409" w:rsidRPr="00462409">
        <w:t xml:space="preserve"/>
      </w:r>
      <w:r>
        <w:t/>
      </w:r>
      <w:r w:rsidR="00462409" w:rsidRPr="00462409">
        <w:t/>
      </w:r>
    </w:p>
    <w:p w14:paraId="587D965B" w14:textId="16DECC73" w:rsidR="00462409" w:rsidRDefault="00966464" w:rsidP="00966464">
      <w:pPr>
        <w:numPr>
          <w:ilvl w:val="0"/>
          <w:numId w:val="7"/>
        </w:numPr>
      </w:pPr>
      <w:r>
        <w:t xml:space="preserve">Supported three board designs through pilot manufacture. Investigated an intermittent reset on one product and verified the revised power circuit through 200 start-up cycles.</w:t>
      </w:r>
      <w:r w:rsidRPr="00966464">
        <w:t/>
      </w:r>
      <w:r w:rsidR="00462409" w:rsidRPr="00462409">
        <w:t/>
      </w:r>
    </w:p>
    <w:p w14:paraId="2D07B255" w14:textId="77777777" w:rsidR="00462409" w:rsidRDefault="00462409" w:rsidP="00966464">
      <w:pPr>
        <w:pStyle w:val="Heading3"/>
      </w:pPr>
      <w:r>
        <w:t xml:space="preserve">Graduate Electronics Engineer</w:t>
      </w:r>
    </w:p>
    <w:p w14:paraId="1734892F" w14:textId="77777777" w:rsidR="00966464" w:rsidRDefault="00462409" w:rsidP="00966464">
      <w:pPr>
        <w:pStyle w:val="Heading4"/>
      </w:pPr>
      <w:r>
        <w:t xml:space="preserve">Nene Instrumentation, Cambridge</w:t>
      </w:r>
    </w:p>
    <w:p w14:paraId="1B512273" w14:textId="5A80B88B" w:rsidR="00462409" w:rsidRDefault="00462409" w:rsidP="00462409">
      <w:r>
        <w:t xml:space="preserve">September 2019 – March 2022</w:t>
      </w:r>
    </w:p>
    <w:p w14:paraId="1F911984" w14:textId="09D65F92" w:rsidR="00462409" w:rsidRDefault="00462409" w:rsidP="00462409">
      <w:r w:rsidRPr="00966464">
        <w:rPr>
          <w:b/>
          <w:bCs/>
          <w:color w:val="002060"/>
        </w:rPr>
        <w:t xml:space="preserve">Focus: </w:t>
      </w:r>
      <w:r w:rsidRPr="00966464">
        <w:rPr>
          <w:color w:val="002060"/>
        </w:rPr>
        <w:t xml:space="preserve"/>
      </w:r>
      <w:r>
        <w:t>Test and design support.</w:t>
      </w:r>
    </w:p>
    <w:p w14:paraId="1C8CAD47" w14:textId="64C775F1" w:rsidR="00462409" w:rsidRDefault="00966464" w:rsidP="00966464">
      <w:pPr>
        <w:pStyle w:val="ListParagraph"/>
        <w:numPr>
          <w:ilvl w:val="0"/>
          <w:numId w:val="5"/>
        </w:numPr>
        <w:ind w:left="357" w:hanging="357"/>
        <w:contextualSpacing w:val="0"/>
      </w:pPr>
      <w:r>
        <w:t xml:space="preserve">Supported schematic updates, component selection and bench characterisation of measurement circuits under senior review.</w:t>
      </w:r>
      <w:r w:rsidR="00462409">
        <w:t/>
      </w:r>
    </w:p>
    <w:p w14:paraId="1F3D0BB7" w14:textId="77777777" w:rsidR="00966464" w:rsidRDefault="00966464" w:rsidP="00966464">
      <w:pPr>
        <w:pStyle w:val="ListParagraph"/>
        <w:numPr>
          <w:ilvl w:val="0"/>
          <w:numId w:val="5"/>
        </w:numPr>
        <w:ind w:left="357" w:hanging="357"/>
        <w:contextualSpacing w:val="0"/>
      </w:pPr>
      <w:r>
        <w:t xml:space="preserve">Developed Python-controlled test sequences for a production fixture, reducing the standard board test from 18 to 11 minutes in a 20-board trial.</w:t>
      </w:r>
      <w:r w:rsidR="00462409">
        <w:t/>
      </w:r>
    </w:p>
    <w:p w14:paraId="4A987D7C" w14:textId="77777777" w:rsidR="00966464" w:rsidRDefault="00966464" w:rsidP="00966464">
      <w:pPr>
        <w:pStyle w:val="ListParagraph"/>
        <w:numPr>
          <w:ilvl w:val="0"/>
          <w:numId w:val="5"/>
        </w:numPr>
        <w:ind w:left="357" w:hanging="357"/>
        <w:contextualSpacing w:val="0"/>
      </w:pPr>
      <w:r>
        <w:t xml:space="preserve">Compared alternative components for two supply-constrained parts, documenting electrical checks and prototype results for approval.</w:t>
      </w:r>
      <w:r w:rsidR="00462409">
        <w:t/>
      </w:r>
    </w:p>
    <w:p w14:paraId="7760C170" w14:textId="132A40BD" w:rsidR="00462409" w:rsidRDefault="00966464" w:rsidP="00966464">
      <w:pPr>
        <w:pStyle w:val="ListParagraph"/>
        <w:numPr>
          <w:ilvl w:val="0"/>
          <w:numId w:val="5"/>
        </w:numPr>
        <w:ind w:left="357" w:hanging="357"/>
        <w:contextualSpacing w:val="0"/>
      </w:pPr>
      <w:r>
        <w:t xml:space="preserve">Maintained test reports and issue logs, helping firmware and manufacturing colleagues reproduce faults and confirm fixes.</w:t>
      </w:r>
      <w:r w:rsidR="00462409">
        <w:t xml:space="preserve"/>
      </w:r>
      <w:r>
        <w:t/>
      </w:r>
      <w:r w:rsidR="00462409">
        <w:t/>
      </w:r>
    </w:p>
    <w:p w14:paraId="22E841CF" w14:textId="77777777" w:rsidR="00462409" w:rsidRDefault="00462409">
      <w:pPr>
        <w:sectPr w:rsidR="00462409" w:rsidSect="00462409">
          <w:footerReference w:type="default" r:id="rId7"/>
          <w:pgSz w:w="11906" w:h="16838"/>
          <w:pgMar w:top="720" w:right="720" w:bottom="720" w:left="720" w:header="708" w:footer="708" w:gutter="0"/>
          <w:cols w:num="2" w:space="710" w:equalWidth="0">
            <w:col w:w="2835" w:space="710"/>
            <w:col w:w="6921"/>
          </w:cols>
          <w:docGrid w:linePitch="360"/>
        </w:sectPr>
      </w:pPr>
    </w:p>
    <w:p w14:paraId="75F42C91" w14:textId="5880B9A3" w:rsidR="00462409" w:rsidRDefault="00462409" w:rsidP="00462409">
      <w:pPr>
        <w:pStyle w:val="Heading2"/>
      </w:pPr>
      <w:r>
        <w:rPr>
          <w:noProof/>
        </w:rPr>
        <w:lastRenderedPageBreak/>
        <mc:AlternateContent>
          <mc:Choice Requires="wps">
            <w:drawing>
              <wp:anchor distT="0" distB="0" distL="114300" distR="114300" simplePos="0" relativeHeight="251661312" behindDoc="0" locked="0" layoutInCell="1" allowOverlap="1" wp14:anchorId="2900F96A" wp14:editId="3D50642F">
                <wp:simplePos x="0" y="0"/>
                <wp:positionH relativeFrom="page">
                  <wp:align>left</wp:align>
                </wp:positionH>
                <wp:positionV relativeFrom="paragraph">
                  <wp:posOffset>-622935</wp:posOffset>
                </wp:positionV>
                <wp:extent cx="165100" cy="10877550"/>
                <wp:effectExtent l="0" t="0" r="25400" b="19050"/>
                <wp:wrapNone/>
                <wp:docPr id="944618840" name="Rectangle 1"/>
                <wp:cNvGraphicFramePr/>
                <a:graphic xmlns:a="http://schemas.openxmlformats.org/drawingml/2006/main">
                  <a:graphicData uri="http://schemas.microsoft.com/office/word/2010/wordprocessingShape">
                    <wps:wsp>
                      <wps:cNvSpPr/>
                      <wps:spPr>
                        <a:xfrm>
                          <a:off x="0" y="0"/>
                          <a:ext cx="165100" cy="10877550"/>
                        </a:xfrm>
                        <a:prstGeom prst="rect">
                          <a:avLst/>
                        </a:prstGeom>
                        <a:solidFill>
                          <a:srgbClr val="00206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1E4F10" id="Rectangle 1" o:spid="_x0000_s1026" style="position:absolute;margin-left:0;margin-top:-49.05pt;width:13pt;height:856.5pt;z-index:25166131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" fillcolor="#002060" strokecolor="#030e13 [484]" strokeweight="1pt">
                <w10:wrap anchorx="page"/>
              </v:rect>
            </w:pict>
          </mc:Fallback>
        </mc:AlternateContent>
      </w:r>
      <w:r>
        <w:t xml:space="preserve">Selected engineering work</w:t>
      </w:r>
      <w:r w:rsidR="00966464">
        <w:t/>
      </w:r>
      <w:r>
        <w:t/>
      </w:r>
    </w:p>
    <w:p w14:paraId="335EB1A2" w14:textId="3A906A3E" w:rsidR="00462409" w:rsidRDefault="00462409" w:rsidP="00966464">
      <w:pPr>
        <w:pStyle w:val="ListParagraph"/>
        <w:numPr>
          <w:ilvl w:val="0"/>
          <w:numId w:val="14"/>
        </w:numPr>
        <w:ind w:left="714" w:hanging="357"/>
        <w:contextualSpacing w:val="0"/>
      </w:pPr>
      <w:r>
        <w:t xml:space="preserve">Sensor-interface board, 2025: traced excess input noise to a switching-supply coupling path. Compared bench measurements with simulation, revised filtering and layout, and met the agreed noise limit on all ten pilot boards.</w:t>
      </w:r>
      <w:r w:rsidRPr="00462409">
        <w:rPr>
          <w:noProof/>
        </w:rPr>
        <w:t xml:space="preserve"/>
      </w:r>
    </w:p>
    <w:p w14:paraId="52D17089" w14:textId="77777777" w:rsidR="00462409" w:rsidRDefault="00462409" w:rsidP="00966464">
      <w:pPr>
        <w:pStyle w:val="ListParagraph"/>
        <w:numPr>
          <w:ilvl w:val="0"/>
          <w:numId w:val="14"/>
        </w:numPr>
        <w:ind w:left="714" w:hanging="357"/>
        <w:contextualSpacing w:val="0"/>
      </w:pPr>
      <w:r>
        <w:t xml:space="preserve">Production handover, 2024: added accessible test points and revised the assembly drawing after a manufacturer review. First-pass test yield rose from 88% to 96% across the next two 50-board pilot lots.</w:t>
      </w:r>
    </w:p>
    <w:p w14:paraId="7B737D90" w14:textId="47D72C0F" w:rsidR="00462409" w:rsidRDefault="00462409" w:rsidP="00966464">
      <w:pPr>
        <w:pStyle w:val="ListParagraph"/>
        <w:numPr>
          <w:ilvl w:val="0"/>
          <w:numId w:val="14"/>
        </w:numPr>
        <w:ind w:left="714" w:hanging="357"/>
        <w:contextualSpacing w:val="0"/>
      </w:pPr>
      <w:r>
        <w:t xml:space="preserve">EMC investigation, 2023: supported pre-compliance testing, recorded failing operating modes and evaluated grounding and filter changes. Compiled the evidence used by the lead engineer to prepare the external laboratory retest.</w:t>
      </w:r>
    </w:p>
    <w:p w14:paraId="0E2611A4" w14:textId="1AB10465" w:rsidR="00462409" w:rsidRDefault="00462409" w:rsidP="00966464">
      <w:pPr>
        <w:pStyle w:val="Heading2"/>
      </w:pPr>
      <w:r w:rsidRPr="00462409">
        <w:t xml:space="preserve">Training and interests</w:t>
      </w:r>
    </w:p>
    <w:p w14:paraId="3F6D6B02" w14:textId="345E4A3F" w:rsidR="00966464" w:rsidRDefault="00966464" w:rsidP="00966464">
      <w:pPr>
        <w:pStyle w:val="ListParagraph"/>
        <w:numPr>
          <w:ilvl w:val="0"/>
          <w:numId w:val="13"/>
        </w:numPr>
        <w:ind w:left="714" w:hanging="357"/>
        <w:contextualSpacing w:val="0"/>
      </w:pPr>
      <w:r>
        <w:t xml:space="preserve">Internal training in design reviews and engineering change control, 2024.</w:t>
      </w:r>
    </w:p>
    <w:p w14:paraId="63AF14A0" w14:textId="30104274" w:rsidR="00966464" w:rsidRDefault="00966464" w:rsidP="00966464">
      <w:pPr>
        <w:pStyle w:val="ListParagraph"/>
        <w:numPr>
          <w:ilvl w:val="0"/>
          <w:numId w:val="13"/>
        </w:numPr>
        <w:ind w:left="714" w:hanging="357"/>
        <w:contextualSpacing w:val="0"/>
      </w:pPr>
      <w:r>
        <w:t xml:space="preserve">Regularly share bench-test findings and practical debugging methods with graduate colleagues.</w:t>
      </w:r>
    </w:p>
    <w:p w14:paraId="4EB7235A" w14:textId="7AD226D7" w:rsidR="00966464" w:rsidRDefault="00966464" w:rsidP="00966464">
      <w:pPr>
        <w:pStyle w:val="ListParagraph"/>
        <w:numPr>
          <w:ilvl w:val="0"/>
          <w:numId w:val="13"/>
        </w:numPr>
        <w:ind w:left="714" w:hanging="357"/>
        <w:contextualSpacing w:val="0"/>
      </w:pPr>
      <w:r>
        <w:t xml:space="preserve">Cycle with a local weekend group.</w:t>
      </w:r>
    </w:p>
    <w:p w14:paraId="3662CB1D" w14:textId="6B2909FA" w:rsidR="00966464" w:rsidRPr="00966464" w:rsidRDefault="00966464" w:rsidP="00966464">
      <w:pPr>
        <w:pStyle w:val="ListParagraph"/>
        <w:numPr>
          <w:ilvl w:val="0"/>
          <w:numId w:val="13"/>
        </w:numPr>
        <w:ind w:left="714" w:hanging="357"/>
        <w:contextualSpacing w:val="0"/>
      </w:pPr>
      <w:r>
        <w:t xml:space="preserve">Play piano and enjoy live music.</w:t>
      </w:r>
    </w:p>
    <w:p w14:paraId="09264ABD" w14:textId="77777777" w:rsidR="00462409" w:rsidRDefault="00462409"/>
    <w:p w14:paraId="442D8FC3" w14:textId="77777777" w:rsidR="00462409" w:rsidRDefault="00462409"/>
    <w:p w14:paraId="14486C51" w14:textId="77777777" w:rsidR="00462409" w:rsidRDefault="00462409"/>
    <w:p w14:paraId="1BCB7701" w14:textId="77777777" w:rsidR="00462409" w:rsidRDefault="00462409"/>
    <w:p w14:paraId="2E7D562B" w14:textId="77777777" w:rsidR="00462409" w:rsidRDefault="00462409"/>
    <w:p w14:paraId="7FFE52FC" w14:textId="77777777" w:rsidR="00462409" w:rsidRDefault="00462409"/>
    <w:p w14:paraId="75B085E4" w14:textId="77777777" w:rsidR="00462409" w:rsidRDefault="00462409"/>
    <w:p w14:paraId="6CB01ADE" w14:textId="238851F9" w:rsidR="00462409" w:rsidRDefault="008064C9">
      <w:r w:rsidRPr="00300875">
        <w:rPr>
          <w:noProof/>
        </w:rPr>
        <mc:AlternateContent>
          <mc:Choice Requires="wps">
            <w:drawing>
              <wp:anchor distT="182880" distB="182880" distL="114300" distR="114300" simplePos="0" relativeHeight="251664384" behindDoc="0" locked="0" layoutInCell="1" allowOverlap="1" wp14:anchorId="1BD54808" wp14:editId="3FBD9400">
                <wp:simplePos x="0" y="0"/>
                <wp:positionH relativeFrom="margin">
                  <wp:align>right</wp:align>
                </wp:positionH>
                <wp:positionV relativeFrom="margin">
                  <wp:posOffset>5561330</wp:posOffset>
                </wp:positionV>
                <wp:extent cx="5943600" cy="1334770"/>
                <wp:effectExtent l="0" t="0" r="2540" b="1905"/>
                <wp:wrapTopAndBottom/>
                <wp:docPr id="3" name="Rectangle 3" descr="Color-block pull quote"/>
                <wp:cNvGraphicFramePr/>
                <a:graphic xmlns:a="http://schemas.openxmlformats.org/drawingml/2006/main">
                  <a:graphicData uri="http://schemas.microsoft.com/office/word/2010/wordprocessingShape">
                    <wps:wsp>
                      <wps:cNvSpPr/>
                      <wps:spPr>
                        <a:xfrm>
                          <a:off x="0" y="0"/>
                          <a:ext cx="5943600" cy="1334770"/>
                        </a:xfrm>
                        <a:prstGeom prst="rect">
                          <a:avLst/>
                        </a:prstGeom>
                        <a:solidFill>
                          <a:schemeClr val="accent6">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C9643F9" w14:textId="77777777" w:rsidR="008064C9" w:rsidRPr="008064C9" w:rsidRDefault="008064C9" w:rsidP="008064C9">
                            <w:pPr>
                              <w:rPr>
                                <w:color w:val="000000" w:themeColor="text1"/>
                              </w:rPr>
                            </w:pPr>
                            <w:r w:rsidRPr="008064C9">
                              <w:rPr>
                                <w:color w:val="000000" w:themeColor="text1"/>
                              </w:rPr>
                              <w:t>© FreeCVDownload.com.</w:t>
                            </w:r>
                          </w:p>
                          <w:p w14:paraId="1BBA69C5" w14:textId="77777777" w:rsidR="008064C9" w:rsidRPr="008064C9" w:rsidRDefault="008064C9" w:rsidP="008064C9">
                            <w:pPr>
                              <w:rPr>
                                <w:color w:val="000000" w:themeColor="text1"/>
                              </w:rPr>
                            </w:pPr>
                            <w:r w:rsidRPr="008064C9">
                              <w:rPr>
                                <w:color w:val="000000" w:themeColor="text1"/>
                              </w:rPr>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59787AE3" w14:textId="77777777" w:rsidR="008064C9" w:rsidRPr="008064C9" w:rsidRDefault="008064C9" w:rsidP="008064C9">
                            <w:pPr>
                              <w:rPr>
                                <w:color w:val="000000" w:themeColor="text1"/>
                              </w:rPr>
                            </w:pPr>
                            <w:hyperlink r:id="rId8" w:history="1">
                              <w:r w:rsidRPr="008064C9">
                                <w:rPr>
                                  <w:rStyle w:val="Hyperlink"/>
                                  <w:rFonts w:cs="Times New Roman"/>
                                  <w:color w:val="000000" w:themeColor="text1"/>
                                  <w:spacing w:val="6"/>
                                </w:rPr>
                                <w:t>https://www.freecvdownload.com</w:t>
                              </w:r>
                            </w:hyperlink>
                            <w:r w:rsidRPr="008064C9">
                              <w:rPr>
                                <w:color w:val="000000" w:themeColor="text1"/>
                              </w:rPr>
                              <w:t xml:space="preserve"> </w:t>
                            </w:r>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1BD54808" id="Rectangle 3" o:spid="_x0000_s1026" alt="Color-block pull quote" style="position:absolute;margin-left:416.8pt;margin-top:437.9pt;width:468pt;height:105.1pt;z-index:251664384;visibility:visible;mso-wrap-style:square;mso-width-percent:1000;mso-height-percent:0;mso-wrap-distance-left:9pt;mso-wrap-distance-top:14.4pt;mso-wrap-distance-right:9pt;mso-wrap-distance-bottom:14.4pt;mso-position-horizontal:right;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" fillcolor="#d9f2d0 [665]" stroked="f" strokeweight="1pt">
                <v:textbox style="mso-fit-shape-to-text:t" inset="28.8pt,7.2pt,28.8pt,7.2pt">
                  <w:txbxContent>
                    <w:p w14:paraId="2C9643F9" w14:textId="77777777" w:rsidR="008064C9" w:rsidRPr="008064C9" w:rsidRDefault="008064C9" w:rsidP="008064C9">
                      <w:pPr>
                        <w:rPr>
                          <w:color w:val="000000" w:themeColor="text1"/>
                        </w:rPr>
                      </w:pPr>
                      <w:r w:rsidRPr="008064C9">
                        <w:rPr>
                          <w:color w:val="000000" w:themeColor="text1"/>
                        </w:rPr>
                        <w:t>© FreeCVDownload.com.</w:t>
                      </w:r>
                    </w:p>
                    <w:p w14:paraId="1BBA69C5" w14:textId="77777777" w:rsidR="008064C9" w:rsidRPr="008064C9" w:rsidRDefault="008064C9" w:rsidP="008064C9">
                      <w:pPr>
                        <w:rPr>
                          <w:color w:val="000000" w:themeColor="text1"/>
                        </w:rPr>
                      </w:pPr>
                      <w:r w:rsidRPr="008064C9">
                        <w:rPr>
                          <w:color w:val="000000" w:themeColor="text1"/>
                        </w:rPr>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59787AE3" w14:textId="77777777" w:rsidR="008064C9" w:rsidRPr="008064C9" w:rsidRDefault="008064C9" w:rsidP="008064C9">
                      <w:pPr>
                        <w:rPr>
                          <w:color w:val="000000" w:themeColor="text1"/>
                        </w:rPr>
                      </w:pPr>
                      <w:hyperlink r:id="rId9" w:history="1">
                        <w:r w:rsidRPr="008064C9">
                          <w:rPr>
                            <w:rStyle w:val="Hyperlink"/>
                            <w:rFonts w:cs="Times New Roman"/>
                            <w:color w:val="000000" w:themeColor="text1"/>
                            <w:spacing w:val="6"/>
                          </w:rPr>
                          <w:t>https://www.freecvdownload.com</w:t>
                        </w:r>
                      </w:hyperlink>
                      <w:r w:rsidRPr="008064C9">
                        <w:rPr>
                          <w:color w:val="000000" w:themeColor="text1"/>
                        </w:rPr>
                        <w:t xml:space="preserve"> </w:t>
                      </w:r>
                    </w:p>
                  </w:txbxContent>
                </v:textbox>
                <w10:wrap type="topAndBottom" anchorx="margin" anchory="margin"/>
              </v:rect>
            </w:pict>
          </mc:Fallback>
        </mc:AlternateContent>
      </w:r>
    </w:p>
    <w:sectPr w:rsidR="00462409" w:rsidSect="00462409">
      <w:pgSz w:w="11906" w:h="16838"/>
      <w:pgMar w:top="720" w:right="720" w:bottom="720" w:left="720" w:header="708" w:footer="708" w:gutter="0"/>
      <w:cols w:space="71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901E6B" w14:textId="77777777" w:rsidR="002A2B82" w:rsidRDefault="002A2B82" w:rsidP="008064C9">
      <w:pPr>
        <w:spacing w:after="0" w:line="240" w:lineRule="auto"/>
      </w:pPr>
      <w:r>
        <w:separator/>
      </w:r>
    </w:p>
  </w:endnote>
  <w:endnote w:type="continuationSeparator" w:id="0">
    <w:p w14:paraId="3D13073C" w14:textId="77777777" w:rsidR="002A2B82" w:rsidRDefault="002A2B82" w:rsidP="008064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9065027"/>
      <w:docPartObj>
        <w:docPartGallery w:val="Page Numbers (Bottom of Page)"/>
        <w:docPartUnique/>
      </w:docPartObj>
    </w:sdtPr>
    <w:sdtContent>
      <w:p w14:paraId="78A5D1EC" w14:textId="3970D29C" w:rsidR="008064C9" w:rsidRDefault="008064C9">
        <w:pPr>
          <w:pStyle w:val="Footer"/>
        </w:pPr>
        <w:r>
          <w:rPr>
            <w:noProof/>
          </w:rPr>
          <mc:AlternateContent>
            <mc:Choice Requires="wpg">
              <w:drawing>
                <wp:anchor distT="0" distB="0" distL="114300" distR="114300" simplePos="0" relativeHeight="251659264" behindDoc="0" locked="0" layoutInCell="1" allowOverlap="1" wp14:anchorId="41BFF889" wp14:editId="6E18476E">
                  <wp:simplePos x="0" y="0"/>
                  <wp:positionH relativeFrom="margin">
                    <wp:align>left</wp:align>
                  </wp:positionH>
                  <wp:positionV relativeFrom="page">
                    <wp:align>bottom</wp:align>
                  </wp:positionV>
                  <wp:extent cx="436880" cy="716915"/>
                  <wp:effectExtent l="0" t="0" r="20320" b="26035"/>
                  <wp:wrapNone/>
                  <wp:docPr id="1098349847"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6880" cy="716915"/>
                            <a:chOff x="1743" y="14699"/>
                            <a:chExt cx="688" cy="1129"/>
                          </a:xfrm>
                        </wpg:grpSpPr>
                        <wps:wsp>
                          <wps:cNvPr id="1200447239" name="AutoShape 77"/>
                          <wps:cNvCnPr>
                            <a:cxnSpLocks noChangeShapeType="1"/>
                          </wps:cNvCnPr>
                          <wps:spPr bwMode="auto">
                            <a:xfrm flipV="1">
                              <a:off x="2111" y="15387"/>
                              <a:ext cx="0" cy="441"/>
                            </a:xfrm>
                            <a:prstGeom prst="straightConnector1">
                              <a:avLst/>
                            </a:prstGeom>
                            <a:noFill/>
                            <a:ln w="9525">
                              <a:solidFill>
                                <a:schemeClr val="tx2"/>
                              </a:solidFill>
                              <a:round/>
                              <a:headEnd/>
                              <a:tailEnd/>
                            </a:ln>
                            <a:extLst>
                              <a:ext uri="{909E8E84-426E-40DD-AFC4-6F175D3DCCD1}">
                                <a14:hiddenFill xmlns:a14="http://schemas.microsoft.com/office/drawing/2010/main">
                                  <a:noFill/>
                                </a14:hiddenFill>
                              </a:ext>
                            </a:extLst>
                          </wps:spPr>
                          <wps:bodyPr/>
                        </wps:wsp>
                        <wps:wsp>
                          <wps:cNvPr id="2079312408" name="Rectangle 78"/>
                          <wps:cNvSpPr>
                            <a:spLocks noChangeArrowheads="1"/>
                          </wps:cNvSpPr>
                          <wps:spPr bwMode="auto">
                            <a:xfrm>
                              <a:off x="1743" y="14699"/>
                              <a:ext cx="688" cy="688"/>
                            </a:xfrm>
                            <a:prstGeom prst="rect">
                              <a:avLst/>
                            </a:prstGeom>
                            <a:noFill/>
                            <a:ln w="9525">
                              <a:solidFill>
                                <a:schemeClr val="tx2"/>
                              </a:solidFill>
                              <a:miter lim="800000"/>
                              <a:headEnd/>
                              <a:tailEnd/>
                            </a:ln>
                            <a:extLst>
                              <a:ext uri="{909E8E84-426E-40DD-AFC4-6F175D3DCCD1}">
                                <a14:hiddenFill xmlns:a14="http://schemas.microsoft.com/office/drawing/2010/main">
                                  <a:solidFill>
                                    <a:srgbClr val="FFFFFF"/>
                                  </a:solidFill>
                                </a14:hiddenFill>
                              </a:ext>
                            </a:extLst>
                          </wps:spPr>
                          <wps:txbx>
                            <w:txbxContent>
                              <w:p w14:paraId="7CAE88D1" w14:textId="77777777" w:rsidR="008064C9" w:rsidRDefault="008064C9">
                                <w:pPr>
                                  <w:pStyle w:val="Footer"/>
                                  <w:jc w:val="center"/>
                                  <w:rPr>
                                    <w:sz w:val="16"/>
                                    <w:szCs w:val="16"/>
                                  </w:rPr>
                                </w:pPr>
                                <w:r>
                                  <w:fldChar w:fldCharType="begin"/>
                                </w:r>
                                <w:r>
                                  <w:instrText xml:space="preserve"> PAGE    \* MERGEFORMAT </w:instrText>
                                </w:r>
                                <w:r>
                                  <w:fldChar w:fldCharType="separate"/>
                                </w:r>
                                <w:r>
                                  <w:rPr>
                                    <w:noProof/>
                                    <w:sz w:val="16"/>
                                    <w:szCs w:val="16"/>
                                  </w:rPr>
                                  <w:t>2</w:t>
                                </w:r>
                                <w:r>
                                  <w:rPr>
                                    <w:noProof/>
                                    <w:sz w:val="16"/>
                                    <w:szCs w:val="16"/>
                                  </w:rPr>
                                  <w:fldChar w:fldCharType="end"/>
                                </w:r>
                              </w:p>
                            </w:txbxContent>
                          </wps:txbx>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1BFF889" id="Group 3" o:spid="_x0000_s1027" style="position:absolute;margin-left:0;margin-top:0;width:34.4pt;height:56.45pt;z-index:251659264;mso-position-horizontal:left;mso-position-horizontal-relative:margin;mso-position-vertical:bottom;mso-position-vertical-relative:page" coordorigin="1743,14699" coordsize="688,1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">
                  <v:shapetype id="_x0000_t32" coordsize="21600,21600" o:spt="32" o:oned="t" path="m,l21600,21600e" filled="f">
                    <v:path arrowok="t" fillok="f" o:connecttype="none"/>
                    <o:lock v:ext="edit" shapetype="t"/>
                  </v:shapetype>
                  <v:shape id="AutoShape 77" o:spid="_x0000_s1028" type="#_x0000_t32" style="position:absolute;left:2111;top:15387;width:0;height:44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" strokecolor="#0e2841 [3215]"/>
                  <v:rect id="Rectangle 78" o:spid="_x0000_s1029" style="position:absolute;left:1743;top:14699;width:688;height:6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" filled="f" strokecolor="#0e2841 [3215]">
                    <v:textbox>
                      <w:txbxContent>
                        <w:p w14:paraId="7CAE88D1" w14:textId="77777777" w:rsidR="008064C9" w:rsidRDefault="008064C9">
                          <w:pPr>
                            <w:pStyle w:val="Footer"/>
                            <w:jc w:val="center"/>
                            <w:rPr>
                              <w:sz w:val="16"/>
                              <w:szCs w:val="16"/>
                            </w:rPr>
                          </w:pPr>
                          <w:r>
                            <w:fldChar w:fldCharType="begin"/>
                          </w:r>
                          <w:r>
                            <w:instrText xml:space="preserve"> PAGE    \* MERGEFORMAT </w:instrText>
                          </w:r>
                          <w:r>
                            <w:fldChar w:fldCharType="separate"/>
                          </w:r>
                          <w:r>
                            <w:rPr>
                              <w:noProof/>
                              <w:sz w:val="16"/>
                              <w:szCs w:val="16"/>
                            </w:rPr>
                            <w:t>2</w:t>
                          </w:r>
                          <w:r>
                            <w:rPr>
                              <w:noProof/>
                              <w:sz w:val="16"/>
                              <w:szCs w:val="16"/>
                            </w:rPr>
                            <w:fldChar w:fldCharType="end"/>
                          </w:r>
                        </w:p>
                      </w:txbxContent>
                    </v:textbox>
                  </v:rect>
                  <w10:wrap anchorx="margin" anchory="page"/>
                </v:group>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173330" w14:textId="77777777" w:rsidR="002A2B82" w:rsidRDefault="002A2B82" w:rsidP="008064C9">
      <w:pPr>
        <w:spacing w:after="0" w:line="240" w:lineRule="auto"/>
      </w:pPr>
      <w:r>
        <w:separator/>
      </w:r>
    </w:p>
  </w:footnote>
  <w:footnote w:type="continuationSeparator" w:id="0">
    <w:p w14:paraId="209D0B6C" w14:textId="77777777" w:rsidR="002A2B82" w:rsidRDefault="002A2B82" w:rsidP="008064C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1C09C7"/>
    <w:multiLevelType w:val="multilevel"/>
    <w:tmpl w:val="BEEC1630"/>
    <w:lvl w:ilvl="0">
      <w:start w:val="1"/>
      <w:numFmt w:val="bullet"/>
      <w:lvlText w:val=""/>
      <w:lvlJc w:val="left"/>
      <w:pPr>
        <w:tabs>
          <w:tab w:val="num" w:pos="360"/>
        </w:tabs>
        <w:ind w:left="360" w:hanging="360"/>
      </w:pPr>
      <w:rPr>
        <w:rFonts w:ascii="Symbol" w:hAnsi="Symbol" w:hint="default"/>
        <w:color w:val="002060"/>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0FC359BA"/>
    <w:multiLevelType w:val="hybridMultilevel"/>
    <w:tmpl w:val="FBEE71A0"/>
    <w:lvl w:ilvl="0" w:tplc="1D4C4466">
      <w:start w:val="1"/>
      <w:numFmt w:val="bullet"/>
      <w:lvlText w:val=""/>
      <w:lvlJc w:val="left"/>
      <w:pPr>
        <w:ind w:left="720" w:hanging="360"/>
      </w:pPr>
      <w:rPr>
        <w:rFonts w:ascii="Symbol" w:hAnsi="Symbol" w:hint="default"/>
        <w:color w:val="00206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85265DA"/>
    <w:multiLevelType w:val="hybridMultilevel"/>
    <w:tmpl w:val="5846DC1E"/>
    <w:lvl w:ilvl="0" w:tplc="1D4C4466">
      <w:start w:val="1"/>
      <w:numFmt w:val="bullet"/>
      <w:lvlText w:val=""/>
      <w:lvlJc w:val="left"/>
      <w:pPr>
        <w:ind w:left="360" w:hanging="360"/>
      </w:pPr>
      <w:rPr>
        <w:rFonts w:ascii="Symbol" w:hAnsi="Symbol" w:hint="default"/>
        <w:color w:val="00206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4A416E19"/>
    <w:multiLevelType w:val="multilevel"/>
    <w:tmpl w:val="3D5A2C52"/>
    <w:lvl w:ilvl="0">
      <w:start w:val="1"/>
      <w:numFmt w:val="bullet"/>
      <w:lvlText w:val=""/>
      <w:lvlJc w:val="left"/>
      <w:pPr>
        <w:tabs>
          <w:tab w:val="num" w:pos="360"/>
        </w:tabs>
        <w:ind w:left="360" w:hanging="360"/>
      </w:pPr>
      <w:rPr>
        <w:rFonts w:ascii="Symbol" w:hAnsi="Symbol" w:hint="default"/>
        <w:color w:val="002060"/>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 w15:restartNumberingAfterBreak="0">
    <w:nsid w:val="50A05C93"/>
    <w:multiLevelType w:val="multilevel"/>
    <w:tmpl w:val="700CF99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 w15:restartNumberingAfterBreak="0">
    <w:nsid w:val="5222200A"/>
    <w:multiLevelType w:val="hybridMultilevel"/>
    <w:tmpl w:val="BB8C63BE"/>
    <w:lvl w:ilvl="0" w:tplc="1D4C4466">
      <w:start w:val="1"/>
      <w:numFmt w:val="bullet"/>
      <w:lvlText w:val=""/>
      <w:lvlJc w:val="left"/>
      <w:pPr>
        <w:ind w:left="6" w:hanging="360"/>
      </w:pPr>
      <w:rPr>
        <w:rFonts w:ascii="Symbol" w:hAnsi="Symbol" w:hint="default"/>
        <w:color w:val="002060"/>
      </w:rPr>
    </w:lvl>
    <w:lvl w:ilvl="1" w:tplc="08090003" w:tentative="1">
      <w:start w:val="1"/>
      <w:numFmt w:val="bullet"/>
      <w:lvlText w:val="o"/>
      <w:lvlJc w:val="left"/>
      <w:pPr>
        <w:ind w:left="726" w:hanging="360"/>
      </w:pPr>
      <w:rPr>
        <w:rFonts w:ascii="Courier New" w:hAnsi="Courier New" w:cs="Courier New" w:hint="default"/>
      </w:rPr>
    </w:lvl>
    <w:lvl w:ilvl="2" w:tplc="08090005" w:tentative="1">
      <w:start w:val="1"/>
      <w:numFmt w:val="bullet"/>
      <w:lvlText w:val=""/>
      <w:lvlJc w:val="left"/>
      <w:pPr>
        <w:ind w:left="1446" w:hanging="360"/>
      </w:pPr>
      <w:rPr>
        <w:rFonts w:ascii="Wingdings" w:hAnsi="Wingdings" w:hint="default"/>
      </w:rPr>
    </w:lvl>
    <w:lvl w:ilvl="3" w:tplc="08090001" w:tentative="1">
      <w:start w:val="1"/>
      <w:numFmt w:val="bullet"/>
      <w:lvlText w:val=""/>
      <w:lvlJc w:val="left"/>
      <w:pPr>
        <w:ind w:left="2166" w:hanging="360"/>
      </w:pPr>
      <w:rPr>
        <w:rFonts w:ascii="Symbol" w:hAnsi="Symbol" w:hint="default"/>
      </w:rPr>
    </w:lvl>
    <w:lvl w:ilvl="4" w:tplc="08090003" w:tentative="1">
      <w:start w:val="1"/>
      <w:numFmt w:val="bullet"/>
      <w:lvlText w:val="o"/>
      <w:lvlJc w:val="left"/>
      <w:pPr>
        <w:ind w:left="2886" w:hanging="360"/>
      </w:pPr>
      <w:rPr>
        <w:rFonts w:ascii="Courier New" w:hAnsi="Courier New" w:cs="Courier New" w:hint="default"/>
      </w:rPr>
    </w:lvl>
    <w:lvl w:ilvl="5" w:tplc="08090005" w:tentative="1">
      <w:start w:val="1"/>
      <w:numFmt w:val="bullet"/>
      <w:lvlText w:val=""/>
      <w:lvlJc w:val="left"/>
      <w:pPr>
        <w:ind w:left="3606" w:hanging="360"/>
      </w:pPr>
      <w:rPr>
        <w:rFonts w:ascii="Wingdings" w:hAnsi="Wingdings" w:hint="default"/>
      </w:rPr>
    </w:lvl>
    <w:lvl w:ilvl="6" w:tplc="08090001" w:tentative="1">
      <w:start w:val="1"/>
      <w:numFmt w:val="bullet"/>
      <w:lvlText w:val=""/>
      <w:lvlJc w:val="left"/>
      <w:pPr>
        <w:ind w:left="4326" w:hanging="360"/>
      </w:pPr>
      <w:rPr>
        <w:rFonts w:ascii="Symbol" w:hAnsi="Symbol" w:hint="default"/>
      </w:rPr>
    </w:lvl>
    <w:lvl w:ilvl="7" w:tplc="08090003" w:tentative="1">
      <w:start w:val="1"/>
      <w:numFmt w:val="bullet"/>
      <w:lvlText w:val="o"/>
      <w:lvlJc w:val="left"/>
      <w:pPr>
        <w:ind w:left="5046" w:hanging="360"/>
      </w:pPr>
      <w:rPr>
        <w:rFonts w:ascii="Courier New" w:hAnsi="Courier New" w:cs="Courier New" w:hint="default"/>
      </w:rPr>
    </w:lvl>
    <w:lvl w:ilvl="8" w:tplc="08090005" w:tentative="1">
      <w:start w:val="1"/>
      <w:numFmt w:val="bullet"/>
      <w:lvlText w:val=""/>
      <w:lvlJc w:val="left"/>
      <w:pPr>
        <w:ind w:left="5766" w:hanging="360"/>
      </w:pPr>
      <w:rPr>
        <w:rFonts w:ascii="Wingdings" w:hAnsi="Wingdings" w:hint="default"/>
      </w:rPr>
    </w:lvl>
  </w:abstractNum>
  <w:abstractNum w:abstractNumId="6" w15:restartNumberingAfterBreak="0">
    <w:nsid w:val="55ED3106"/>
    <w:multiLevelType w:val="hybridMultilevel"/>
    <w:tmpl w:val="DAE2B3EA"/>
    <w:lvl w:ilvl="0" w:tplc="1D4C4466">
      <w:start w:val="1"/>
      <w:numFmt w:val="bullet"/>
      <w:lvlText w:val=""/>
      <w:lvlJc w:val="left"/>
      <w:pPr>
        <w:ind w:left="6" w:hanging="360"/>
      </w:pPr>
      <w:rPr>
        <w:rFonts w:ascii="Symbol" w:hAnsi="Symbol" w:hint="default"/>
        <w:color w:val="002060"/>
      </w:rPr>
    </w:lvl>
    <w:lvl w:ilvl="1" w:tplc="08090003" w:tentative="1">
      <w:start w:val="1"/>
      <w:numFmt w:val="bullet"/>
      <w:lvlText w:val="o"/>
      <w:lvlJc w:val="left"/>
      <w:pPr>
        <w:ind w:left="726" w:hanging="360"/>
      </w:pPr>
      <w:rPr>
        <w:rFonts w:ascii="Courier New" w:hAnsi="Courier New" w:cs="Courier New" w:hint="default"/>
      </w:rPr>
    </w:lvl>
    <w:lvl w:ilvl="2" w:tplc="08090005" w:tentative="1">
      <w:start w:val="1"/>
      <w:numFmt w:val="bullet"/>
      <w:lvlText w:val=""/>
      <w:lvlJc w:val="left"/>
      <w:pPr>
        <w:ind w:left="1446" w:hanging="360"/>
      </w:pPr>
      <w:rPr>
        <w:rFonts w:ascii="Wingdings" w:hAnsi="Wingdings" w:hint="default"/>
      </w:rPr>
    </w:lvl>
    <w:lvl w:ilvl="3" w:tplc="08090001" w:tentative="1">
      <w:start w:val="1"/>
      <w:numFmt w:val="bullet"/>
      <w:lvlText w:val=""/>
      <w:lvlJc w:val="left"/>
      <w:pPr>
        <w:ind w:left="2166" w:hanging="360"/>
      </w:pPr>
      <w:rPr>
        <w:rFonts w:ascii="Symbol" w:hAnsi="Symbol" w:hint="default"/>
      </w:rPr>
    </w:lvl>
    <w:lvl w:ilvl="4" w:tplc="08090003" w:tentative="1">
      <w:start w:val="1"/>
      <w:numFmt w:val="bullet"/>
      <w:lvlText w:val="o"/>
      <w:lvlJc w:val="left"/>
      <w:pPr>
        <w:ind w:left="2886" w:hanging="360"/>
      </w:pPr>
      <w:rPr>
        <w:rFonts w:ascii="Courier New" w:hAnsi="Courier New" w:cs="Courier New" w:hint="default"/>
      </w:rPr>
    </w:lvl>
    <w:lvl w:ilvl="5" w:tplc="08090005" w:tentative="1">
      <w:start w:val="1"/>
      <w:numFmt w:val="bullet"/>
      <w:lvlText w:val=""/>
      <w:lvlJc w:val="left"/>
      <w:pPr>
        <w:ind w:left="3606" w:hanging="360"/>
      </w:pPr>
      <w:rPr>
        <w:rFonts w:ascii="Wingdings" w:hAnsi="Wingdings" w:hint="default"/>
      </w:rPr>
    </w:lvl>
    <w:lvl w:ilvl="6" w:tplc="08090001" w:tentative="1">
      <w:start w:val="1"/>
      <w:numFmt w:val="bullet"/>
      <w:lvlText w:val=""/>
      <w:lvlJc w:val="left"/>
      <w:pPr>
        <w:ind w:left="4326" w:hanging="360"/>
      </w:pPr>
      <w:rPr>
        <w:rFonts w:ascii="Symbol" w:hAnsi="Symbol" w:hint="default"/>
      </w:rPr>
    </w:lvl>
    <w:lvl w:ilvl="7" w:tplc="08090003" w:tentative="1">
      <w:start w:val="1"/>
      <w:numFmt w:val="bullet"/>
      <w:lvlText w:val="o"/>
      <w:lvlJc w:val="left"/>
      <w:pPr>
        <w:ind w:left="5046" w:hanging="360"/>
      </w:pPr>
      <w:rPr>
        <w:rFonts w:ascii="Courier New" w:hAnsi="Courier New" w:cs="Courier New" w:hint="default"/>
      </w:rPr>
    </w:lvl>
    <w:lvl w:ilvl="8" w:tplc="08090005" w:tentative="1">
      <w:start w:val="1"/>
      <w:numFmt w:val="bullet"/>
      <w:lvlText w:val=""/>
      <w:lvlJc w:val="left"/>
      <w:pPr>
        <w:ind w:left="5766" w:hanging="360"/>
      </w:pPr>
      <w:rPr>
        <w:rFonts w:ascii="Wingdings" w:hAnsi="Wingdings" w:hint="default"/>
      </w:rPr>
    </w:lvl>
  </w:abstractNum>
  <w:abstractNum w:abstractNumId="7" w15:restartNumberingAfterBreak="0">
    <w:nsid w:val="57A4056F"/>
    <w:multiLevelType w:val="hybridMultilevel"/>
    <w:tmpl w:val="66DC7BE0"/>
    <w:lvl w:ilvl="0" w:tplc="1D4C4466">
      <w:start w:val="1"/>
      <w:numFmt w:val="bullet"/>
      <w:lvlText w:val=""/>
      <w:lvlJc w:val="left"/>
      <w:pPr>
        <w:ind w:left="360" w:hanging="360"/>
      </w:pPr>
      <w:rPr>
        <w:rFonts w:ascii="Symbol" w:hAnsi="Symbol" w:hint="default"/>
        <w:color w:val="00206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607E0802"/>
    <w:multiLevelType w:val="multilevel"/>
    <w:tmpl w:val="DB46936E"/>
    <w:lvl w:ilvl="0">
      <w:start w:val="1"/>
      <w:numFmt w:val="bullet"/>
      <w:lvlText w:val=""/>
      <w:lvlJc w:val="left"/>
      <w:pPr>
        <w:tabs>
          <w:tab w:val="num" w:pos="360"/>
        </w:tabs>
        <w:ind w:left="360" w:hanging="360"/>
      </w:pPr>
      <w:rPr>
        <w:rFonts w:ascii="Symbol" w:hAnsi="Symbol" w:hint="default"/>
        <w:color w:val="002060"/>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6897267C"/>
    <w:multiLevelType w:val="multilevel"/>
    <w:tmpl w:val="DB46936E"/>
    <w:lvl w:ilvl="0">
      <w:start w:val="1"/>
      <w:numFmt w:val="bullet"/>
      <w:lvlText w:val=""/>
      <w:lvlJc w:val="left"/>
      <w:pPr>
        <w:tabs>
          <w:tab w:val="num" w:pos="360"/>
        </w:tabs>
        <w:ind w:left="360" w:hanging="360"/>
      </w:pPr>
      <w:rPr>
        <w:rFonts w:ascii="Symbol" w:hAnsi="Symbol" w:hint="default"/>
        <w:color w:val="002060"/>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 w15:restartNumberingAfterBreak="0">
    <w:nsid w:val="7D21286F"/>
    <w:multiLevelType w:val="multilevel"/>
    <w:tmpl w:val="84984350"/>
    <w:lvl w:ilvl="0">
      <w:start w:val="1"/>
      <w:numFmt w:val="bullet"/>
      <w:lvlText w:val=""/>
      <w:lvlJc w:val="left"/>
      <w:pPr>
        <w:tabs>
          <w:tab w:val="num" w:pos="360"/>
        </w:tabs>
        <w:ind w:left="360" w:hanging="360"/>
      </w:pPr>
      <w:rPr>
        <w:rFonts w:ascii="Symbol" w:hAnsi="Symbol" w:hint="default"/>
        <w:color w:val="002060"/>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15:restartNumberingAfterBreak="0">
    <w:nsid w:val="7F250D89"/>
    <w:multiLevelType w:val="multilevel"/>
    <w:tmpl w:val="D0C4804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 w15:restartNumberingAfterBreak="0">
    <w:nsid w:val="7F650BD2"/>
    <w:multiLevelType w:val="multilevel"/>
    <w:tmpl w:val="9AAC39E6"/>
    <w:lvl w:ilvl="0">
      <w:start w:val="1"/>
      <w:numFmt w:val="bullet"/>
      <w:lvlText w:val=""/>
      <w:lvlJc w:val="left"/>
      <w:pPr>
        <w:tabs>
          <w:tab w:val="num" w:pos="360"/>
        </w:tabs>
        <w:ind w:left="360" w:hanging="360"/>
      </w:pPr>
      <w:rPr>
        <w:rFonts w:ascii="Symbol" w:hAnsi="Symbol" w:hint="default"/>
        <w:color w:val="002060"/>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3" w15:restartNumberingAfterBreak="0">
    <w:nsid w:val="7FBA52A5"/>
    <w:multiLevelType w:val="multilevel"/>
    <w:tmpl w:val="BEEC1630"/>
    <w:lvl w:ilvl="0">
      <w:start w:val="1"/>
      <w:numFmt w:val="bullet"/>
      <w:lvlText w:val=""/>
      <w:lvlJc w:val="left"/>
      <w:pPr>
        <w:tabs>
          <w:tab w:val="num" w:pos="360"/>
        </w:tabs>
        <w:ind w:left="360" w:hanging="360"/>
      </w:pPr>
      <w:rPr>
        <w:rFonts w:ascii="Symbol" w:hAnsi="Symbol" w:hint="default"/>
        <w:color w:val="002060"/>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1720009530">
    <w:abstractNumId w:val="4"/>
  </w:num>
  <w:num w:numId="2" w16cid:durableId="944658233">
    <w:abstractNumId w:val="12"/>
  </w:num>
  <w:num w:numId="3" w16cid:durableId="987127911">
    <w:abstractNumId w:val="10"/>
  </w:num>
  <w:num w:numId="4" w16cid:durableId="1546212930">
    <w:abstractNumId w:val="7"/>
  </w:num>
  <w:num w:numId="5" w16cid:durableId="1975791623">
    <w:abstractNumId w:val="2"/>
  </w:num>
  <w:num w:numId="6" w16cid:durableId="1970700230">
    <w:abstractNumId w:val="3"/>
  </w:num>
  <w:num w:numId="7" w16cid:durableId="1480073550">
    <w:abstractNumId w:val="0"/>
  </w:num>
  <w:num w:numId="8" w16cid:durableId="1600330192">
    <w:abstractNumId w:val="13"/>
  </w:num>
  <w:num w:numId="9" w16cid:durableId="1978803137">
    <w:abstractNumId w:val="8"/>
  </w:num>
  <w:num w:numId="10" w16cid:durableId="1751737086">
    <w:abstractNumId w:val="9"/>
  </w:num>
  <w:num w:numId="11" w16cid:durableId="980960969">
    <w:abstractNumId w:val="11"/>
  </w:num>
  <w:num w:numId="12" w16cid:durableId="1028216963">
    <w:abstractNumId w:val="5"/>
  </w:num>
  <w:num w:numId="13" w16cid:durableId="880362472">
    <w:abstractNumId w:val="6"/>
  </w:num>
  <w:num w:numId="14" w16cid:durableId="15163780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2409"/>
    <w:rsid w:val="002A2B82"/>
    <w:rsid w:val="00462409"/>
    <w:rsid w:val="006B40B5"/>
    <w:rsid w:val="008064C9"/>
    <w:rsid w:val="00966464"/>
    <w:rsid w:val="00B46F57"/>
    <w:rsid w:val="00D74308"/>
    <w:rsid w:val="00DD44A0"/>
    <w:rsid w:val="00FF70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4A4A2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6240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62409"/>
    <w:pPr>
      <w:keepNext/>
      <w:keepLines/>
      <w:spacing w:before="160" w:after="80"/>
      <w:outlineLvl w:val="1"/>
    </w:pPr>
    <w:rPr>
      <w:rFonts w:asciiTheme="majorHAnsi" w:eastAsiaTheme="majorEastAsia" w:hAnsiTheme="majorHAnsi" w:cstheme="majorBidi"/>
      <w:b/>
      <w:bCs/>
      <w:color w:val="002060"/>
      <w:sz w:val="32"/>
      <w:szCs w:val="32"/>
    </w:rPr>
  </w:style>
  <w:style w:type="paragraph" w:styleId="Heading3">
    <w:name w:val="heading 3"/>
    <w:basedOn w:val="Normal"/>
    <w:next w:val="Normal"/>
    <w:link w:val="Heading3Char"/>
    <w:uiPriority w:val="9"/>
    <w:unhideWhenUsed/>
    <w:qFormat/>
    <w:rsid w:val="00462409"/>
    <w:pPr>
      <w:keepNext/>
      <w:keepLines/>
      <w:spacing w:before="80" w:after="80"/>
      <w:outlineLvl w:val="2"/>
    </w:pPr>
    <w:rPr>
      <w:rFonts w:eastAsiaTheme="majorEastAsia" w:cstheme="majorBidi"/>
      <w:caps/>
      <w:color w:val="002060"/>
      <w:sz w:val="24"/>
      <w:szCs w:val="24"/>
    </w:rPr>
  </w:style>
  <w:style w:type="paragraph" w:styleId="Heading4">
    <w:name w:val="heading 4"/>
    <w:basedOn w:val="Normal"/>
    <w:next w:val="Normal"/>
    <w:link w:val="Heading4Char"/>
    <w:uiPriority w:val="9"/>
    <w:unhideWhenUsed/>
    <w:qFormat/>
    <w:rsid w:val="00966464"/>
    <w:pPr>
      <w:keepNext/>
      <w:keepLines/>
      <w:spacing w:before="80" w:after="80"/>
      <w:outlineLvl w:val="3"/>
    </w:pPr>
    <w:rPr>
      <w:rFonts w:eastAsiaTheme="majorEastAsia" w:cstheme="majorBidi"/>
      <w:i/>
      <w:iCs/>
      <w:color w:val="002060"/>
    </w:rPr>
  </w:style>
  <w:style w:type="paragraph" w:styleId="Heading5">
    <w:name w:val="heading 5"/>
    <w:basedOn w:val="Normal"/>
    <w:next w:val="Normal"/>
    <w:link w:val="Heading5Char"/>
    <w:uiPriority w:val="9"/>
    <w:semiHidden/>
    <w:unhideWhenUsed/>
    <w:qFormat/>
    <w:rsid w:val="0046240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6240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6240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6240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6240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240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62409"/>
    <w:rPr>
      <w:rFonts w:asciiTheme="majorHAnsi" w:eastAsiaTheme="majorEastAsia" w:hAnsiTheme="majorHAnsi" w:cstheme="majorBidi"/>
      <w:b/>
      <w:bCs/>
      <w:color w:val="002060"/>
      <w:sz w:val="32"/>
      <w:szCs w:val="32"/>
    </w:rPr>
  </w:style>
  <w:style w:type="character" w:customStyle="1" w:styleId="Heading3Char">
    <w:name w:val="Heading 3 Char"/>
    <w:basedOn w:val="DefaultParagraphFont"/>
    <w:link w:val="Heading3"/>
    <w:uiPriority w:val="9"/>
    <w:rsid w:val="00462409"/>
    <w:rPr>
      <w:rFonts w:eastAsiaTheme="majorEastAsia" w:cstheme="majorBidi"/>
      <w:caps/>
      <w:color w:val="002060"/>
      <w:sz w:val="24"/>
      <w:szCs w:val="24"/>
    </w:rPr>
  </w:style>
  <w:style w:type="character" w:customStyle="1" w:styleId="Heading4Char">
    <w:name w:val="Heading 4 Char"/>
    <w:basedOn w:val="DefaultParagraphFont"/>
    <w:link w:val="Heading4"/>
    <w:uiPriority w:val="9"/>
    <w:rsid w:val="00966464"/>
    <w:rPr>
      <w:rFonts w:eastAsiaTheme="majorEastAsia" w:cstheme="majorBidi"/>
      <w:i/>
      <w:iCs/>
      <w:color w:val="002060"/>
    </w:rPr>
  </w:style>
  <w:style w:type="character" w:customStyle="1" w:styleId="Heading5Char">
    <w:name w:val="Heading 5 Char"/>
    <w:basedOn w:val="DefaultParagraphFont"/>
    <w:link w:val="Heading5"/>
    <w:uiPriority w:val="9"/>
    <w:semiHidden/>
    <w:rsid w:val="0046240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6240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6240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6240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62409"/>
    <w:rPr>
      <w:rFonts w:eastAsiaTheme="majorEastAsia" w:cstheme="majorBidi"/>
      <w:color w:val="272727" w:themeColor="text1" w:themeTint="D8"/>
    </w:rPr>
  </w:style>
  <w:style w:type="paragraph" w:styleId="Title">
    <w:name w:val="Title"/>
    <w:basedOn w:val="Normal"/>
    <w:next w:val="Normal"/>
    <w:link w:val="TitleChar"/>
    <w:uiPriority w:val="10"/>
    <w:qFormat/>
    <w:rsid w:val="0046240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6240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6240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6240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62409"/>
    <w:pPr>
      <w:spacing w:before="160"/>
      <w:jc w:val="center"/>
    </w:pPr>
    <w:rPr>
      <w:i/>
      <w:iCs/>
      <w:color w:val="404040" w:themeColor="text1" w:themeTint="BF"/>
    </w:rPr>
  </w:style>
  <w:style w:type="character" w:customStyle="1" w:styleId="QuoteChar">
    <w:name w:val="Quote Char"/>
    <w:basedOn w:val="DefaultParagraphFont"/>
    <w:link w:val="Quote"/>
    <w:uiPriority w:val="29"/>
    <w:rsid w:val="00462409"/>
    <w:rPr>
      <w:i/>
      <w:iCs/>
      <w:color w:val="404040" w:themeColor="text1" w:themeTint="BF"/>
    </w:rPr>
  </w:style>
  <w:style w:type="paragraph" w:styleId="ListParagraph">
    <w:name w:val="List Paragraph"/>
    <w:basedOn w:val="Normal"/>
    <w:uiPriority w:val="34"/>
    <w:qFormat/>
    <w:rsid w:val="00462409"/>
    <w:pPr>
      <w:ind w:left="720"/>
      <w:contextualSpacing/>
    </w:pPr>
  </w:style>
  <w:style w:type="character" w:styleId="IntenseEmphasis">
    <w:name w:val="Intense Emphasis"/>
    <w:basedOn w:val="DefaultParagraphFont"/>
    <w:uiPriority w:val="21"/>
    <w:qFormat/>
    <w:rsid w:val="00462409"/>
    <w:rPr>
      <w:i/>
      <w:iCs/>
      <w:color w:val="0F4761" w:themeColor="accent1" w:themeShade="BF"/>
    </w:rPr>
  </w:style>
  <w:style w:type="paragraph" w:styleId="IntenseQuote">
    <w:name w:val="Intense Quote"/>
    <w:basedOn w:val="Normal"/>
    <w:next w:val="Normal"/>
    <w:link w:val="IntenseQuoteChar"/>
    <w:uiPriority w:val="30"/>
    <w:qFormat/>
    <w:rsid w:val="004624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62409"/>
    <w:rPr>
      <w:i/>
      <w:iCs/>
      <w:color w:val="0F4761" w:themeColor="accent1" w:themeShade="BF"/>
    </w:rPr>
  </w:style>
  <w:style w:type="character" w:styleId="IntenseReference">
    <w:name w:val="Intense Reference"/>
    <w:basedOn w:val="DefaultParagraphFont"/>
    <w:uiPriority w:val="32"/>
    <w:qFormat/>
    <w:rsid w:val="00462409"/>
    <w:rPr>
      <w:b/>
      <w:bCs/>
      <w:smallCaps/>
      <w:color w:val="0F4761" w:themeColor="accent1" w:themeShade="BF"/>
      <w:spacing w:val="5"/>
    </w:rPr>
  </w:style>
  <w:style w:type="paragraph" w:styleId="Header">
    <w:name w:val="header"/>
    <w:basedOn w:val="Normal"/>
    <w:link w:val="HeaderChar"/>
    <w:uiPriority w:val="99"/>
    <w:unhideWhenUsed/>
    <w:rsid w:val="008064C9"/>
    <w:pPr>
      <w:tabs>
        <w:tab w:val="center" w:pos="4513"/>
        <w:tab w:val="right" w:pos="9026"/>
      </w:tabs>
      <w:spacing w:after="0" w:line="240" w:lineRule="auto"/>
    </w:pPr>
  </w:style>
  <w:style w:type="character" w:customStyle="1" w:styleId="HeaderChar">
    <w:name w:val="Header Char"/>
    <w:basedOn w:val="DefaultParagraphFont"/>
    <w:link w:val="Header"/>
    <w:uiPriority w:val="99"/>
    <w:rsid w:val="008064C9"/>
  </w:style>
  <w:style w:type="paragraph" w:styleId="Footer">
    <w:name w:val="footer"/>
    <w:basedOn w:val="Normal"/>
    <w:link w:val="FooterChar"/>
    <w:uiPriority w:val="99"/>
    <w:unhideWhenUsed/>
    <w:rsid w:val="008064C9"/>
    <w:pPr>
      <w:tabs>
        <w:tab w:val="center" w:pos="4513"/>
        <w:tab w:val="right" w:pos="9026"/>
      </w:tabs>
      <w:spacing w:after="0" w:line="240" w:lineRule="auto"/>
    </w:pPr>
  </w:style>
  <w:style w:type="character" w:customStyle="1" w:styleId="FooterChar">
    <w:name w:val="Footer Char"/>
    <w:basedOn w:val="DefaultParagraphFont"/>
    <w:link w:val="Footer"/>
    <w:uiPriority w:val="99"/>
    <w:rsid w:val="008064C9"/>
  </w:style>
  <w:style w:type="character" w:styleId="Hyperlink">
    <w:name w:val="Hyperlink"/>
    <w:basedOn w:val="DefaultParagraphFont"/>
    <w:uiPriority w:val="99"/>
    <w:unhideWhenUsed/>
    <w:rsid w:val="008064C9"/>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3580011">
      <w:bodyDiv w:val="1"/>
      <w:marLeft w:val="0"/>
      <w:marRight w:val="0"/>
      <w:marTop w:val="0"/>
      <w:marBottom w:val="0"/>
      <w:divBdr>
        <w:top w:val="none" w:sz="0" w:space="0" w:color="auto"/>
        <w:left w:val="none" w:sz="0" w:space="0" w:color="auto"/>
        <w:bottom w:val="none" w:sz="0" w:space="0" w:color="auto"/>
        <w:right w:val="none" w:sz="0" w:space="0" w:color="auto"/>
      </w:divBdr>
    </w:div>
    <w:div w:id="724255538">
      <w:bodyDiv w:val="1"/>
      <w:marLeft w:val="0"/>
      <w:marRight w:val="0"/>
      <w:marTop w:val="0"/>
      <w:marBottom w:val="0"/>
      <w:divBdr>
        <w:top w:val="none" w:sz="0" w:space="0" w:color="auto"/>
        <w:left w:val="none" w:sz="0" w:space="0" w:color="auto"/>
        <w:bottom w:val="none" w:sz="0" w:space="0" w:color="auto"/>
        <w:right w:val="none" w:sz="0" w:space="0" w:color="auto"/>
      </w:divBdr>
    </w:div>
    <w:div w:id="766845463">
      <w:bodyDiv w:val="1"/>
      <w:marLeft w:val="0"/>
      <w:marRight w:val="0"/>
      <w:marTop w:val="0"/>
      <w:marBottom w:val="0"/>
      <w:divBdr>
        <w:top w:val="none" w:sz="0" w:space="0" w:color="auto"/>
        <w:left w:val="none" w:sz="0" w:space="0" w:color="auto"/>
        <w:bottom w:val="none" w:sz="0" w:space="0" w:color="auto"/>
        <w:right w:val="none" w:sz="0" w:space="0" w:color="auto"/>
      </w:divBdr>
    </w:div>
    <w:div w:id="954869735">
      <w:bodyDiv w:val="1"/>
      <w:marLeft w:val="0"/>
      <w:marRight w:val="0"/>
      <w:marTop w:val="0"/>
      <w:marBottom w:val="0"/>
      <w:divBdr>
        <w:top w:val="none" w:sz="0" w:space="0" w:color="auto"/>
        <w:left w:val="none" w:sz="0" w:space="0" w:color="auto"/>
        <w:bottom w:val="none" w:sz="0" w:space="0" w:color="auto"/>
        <w:right w:val="none" w:sz="0" w:space="0" w:color="auto"/>
      </w:divBdr>
    </w:div>
    <w:div w:id="1322461135">
      <w:bodyDiv w:val="1"/>
      <w:marLeft w:val="0"/>
      <w:marRight w:val="0"/>
      <w:marTop w:val="0"/>
      <w:marBottom w:val="0"/>
      <w:divBdr>
        <w:top w:val="none" w:sz="0" w:space="0" w:color="auto"/>
        <w:left w:val="none" w:sz="0" w:space="0" w:color="auto"/>
        <w:bottom w:val="none" w:sz="0" w:space="0" w:color="auto"/>
        <w:right w:val="none" w:sz="0" w:space="0" w:color="auto"/>
      </w:divBdr>
    </w:div>
    <w:div w:id="1404910288">
      <w:bodyDiv w:val="1"/>
      <w:marLeft w:val="0"/>
      <w:marRight w:val="0"/>
      <w:marTop w:val="0"/>
      <w:marBottom w:val="0"/>
      <w:divBdr>
        <w:top w:val="none" w:sz="0" w:space="0" w:color="auto"/>
        <w:left w:val="none" w:sz="0" w:space="0" w:color="auto"/>
        <w:bottom w:val="none" w:sz="0" w:space="0" w:color="auto"/>
        <w:right w:val="none" w:sz="0" w:space="0" w:color="auto"/>
      </w:divBdr>
    </w:div>
    <w:div w:id="1504319285">
      <w:bodyDiv w:val="1"/>
      <w:marLeft w:val="0"/>
      <w:marRight w:val="0"/>
      <w:marTop w:val="0"/>
      <w:marBottom w:val="0"/>
      <w:divBdr>
        <w:top w:val="none" w:sz="0" w:space="0" w:color="auto"/>
        <w:left w:val="none" w:sz="0" w:space="0" w:color="auto"/>
        <w:bottom w:val="none" w:sz="0" w:space="0" w:color="auto"/>
        <w:right w:val="none" w:sz="0" w:space="0" w:color="auto"/>
      </w:divBdr>
    </w:div>
    <w:div w:id="2140491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eecvdownload.com" TargetMode="Externa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freecvdownloa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506</Words>
  <Characters>2885</Characters>
  <Application>Microsoft Office Word</Application>
  <DocSecurity>0</DocSecurity>
  <Lines>24</Lines>
  <Paragraphs>6</Paragraphs>
  <ScaleCrop>false</ScaleCrop>
  <Company/>
  <LinksUpToDate>false</LinksUpToDate>
  <CharactersWithSpaces>3385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2025-01-19T22:48:00Z</dcterms:created>
  <dcterms:modified xsi:type="dcterms:W3CDTF">2025-01-19T22:48:00Z</dcterms:modified>
</cp:coreProperties>
</file>