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Sarah Collins</w:t>
      </w:r>
    </w:p>
    <w:p w14:paraId="56952C7B" w14:textId="6E4F3105" w:rsidR="00A64C14" w:rsidRPr="00A751DA" w:rsidRDefault="00BE2042" w:rsidP="00461461">
      <w:pPr>
        <w:jc w:val="center"/>
      </w:pPr>
      <w:r>
        <w:t xml:space="preserve">Nottingham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07700 900819</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sarah.collins@example.com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Employee relations adviser with five years’ specialist casework experience and an earlier generalist HR background. Support managers with conduct, grievance, performance and absence matters across a unionised service organisation. Combine clear policy advice with careful case preparation, constructive relationships and practical coaching. Associate member of the CIPD.</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Employee relations casework and manager advice</w:t>
      </w:r>
    </w:p>
    <w:p w14:paraId="7DA17E8B" w14:textId="77777777" w:rsidR="00BE2042" w:rsidRPr="00BE2042" w:rsidRDefault="00BE2042" w:rsidP="00BE2042">
      <w:pPr>
        <w:pStyle w:val="ListParagraph"/>
        <w:numPr>
          <w:ilvl w:val="0"/>
          <w:numId w:val="4"/>
        </w:numPr>
      </w:pPr>
      <w:r w:rsidRPr="00BE2042">
        <w:t xml:space="preserve">Investigation support, hearing preparation and case records</w:t>
      </w:r>
    </w:p>
    <w:p w14:paraId="3780905C" w14:textId="77777777" w:rsidR="00BE2042" w:rsidRPr="00BE2042" w:rsidRDefault="00BE2042" w:rsidP="00BE2042">
      <w:pPr>
        <w:pStyle w:val="ListParagraph"/>
        <w:numPr>
          <w:ilvl w:val="0"/>
          <w:numId w:val="4"/>
        </w:numPr>
      </w:pPr>
      <w:r w:rsidRPr="00BE2042">
        <w:t xml:space="preserve">Absence reviews, occupational health referrals and adjustments</w:t>
      </w:r>
    </w:p>
    <w:p w14:paraId="5A2EE89F" w14:textId="77777777" w:rsidR="00BE2042" w:rsidRPr="00BE2042" w:rsidRDefault="00BE2042" w:rsidP="00BE2042">
      <w:pPr>
        <w:pStyle w:val="ListParagraph"/>
        <w:numPr>
          <w:ilvl w:val="0"/>
          <w:numId w:val="4"/>
        </w:numPr>
      </w:pPr>
      <w:r w:rsidRPr="00BE2042">
        <w:t xml:space="preserve">Trade union relationships and manager workshops</w:t>
      </w:r>
    </w:p>
    <w:p w14:paraId="0F7E66E8" w14:textId="549EF560" w:rsidR="00BE2042" w:rsidRPr="00BE2042" w:rsidRDefault="00BE2042" w:rsidP="00BE2042">
      <w:pPr>
        <w:pStyle w:val="ListParagraph"/>
        <w:numPr>
          <w:ilvl w:val="0"/>
          <w:numId w:val="4"/>
        </w:numPr>
      </w:pPr>
      <w:r w:rsidRPr="00BE2042">
        <w:t xml:space="preserve">iTrent records, Excel case reporting and Microsoft 365</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Employee Relations Adviser</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Trent Vale Housing, Nottingham</w:t>
      </w:r>
      <w:r>
        <w:tab/>
        <w:t xml:space="preserve">Apr 2021 – Present</w:t>
      </w:r>
    </w:p>
    <w:p w14:paraId="07C1746B" w14:textId="77777777" w:rsidR="00BE2042" w:rsidRDefault="00BE2042" w:rsidP="00BE2042">
      <w:pPr>
        <w:pStyle w:val="ListParagraph"/>
        <w:numPr>
          <w:ilvl w:val="0"/>
          <w:numId w:val="5"/>
        </w:numPr>
      </w:pPr>
      <w:r>
        <w:t xml:space="preserve">Advise managers supporting around 700 employees across housing, repairs and customer services, typically handling 18–25 active cases of differing complexity.</w:t>
      </w:r>
    </w:p>
    <w:p w14:paraId="7EF1BBD6" w14:textId="77777777" w:rsidR="00BE2042" w:rsidRDefault="00BE2042" w:rsidP="00BE2042">
      <w:pPr>
        <w:pStyle w:val="ListParagraph"/>
        <w:numPr>
          <w:ilvl w:val="0"/>
          <w:numId w:val="5"/>
        </w:numPr>
      </w:pPr>
      <w:r>
        <w:t xml:space="preserve">Guide managers through conduct, grievance, capability and absence procedures; review evidence, prepare correspondence and advise hearing chairs on process.</w:t>
      </w:r>
    </w:p>
    <w:p w14:paraId="6C384915" w14:textId="77777777" w:rsidR="00BE2042" w:rsidRDefault="00BE2042" w:rsidP="00BE2042">
      <w:pPr>
        <w:pStyle w:val="ListParagraph"/>
        <w:numPr>
          <w:ilvl w:val="0"/>
          <w:numId w:val="5"/>
        </w:numPr>
      </w:pPr>
      <w:r>
        <w:t xml:space="preserve">Support investigating managers with plans and reports, liaise with union representatives and coordinate occupational health input for absence cases.</w:t>
      </w:r>
    </w:p>
    <w:p w14:paraId="05265DD3" w14:textId="4C3E0BBD" w:rsidR="00197E41" w:rsidRDefault="00197E41" w:rsidP="00BE2042">
      <w:pPr>
        <w:pStyle w:val="ListParagraph"/>
        <w:numPr>
          <w:ilvl w:val="0"/>
          <w:numId w:val="5"/>
        </w:numPr>
      </w:pPr>
      <w:r w:rsidRPr="00197E41">
        <w:t xml:space="preserve">Introduced a case-review checklist; files with missing review dates fell from 11 of 40 to three of 40 in successive quarterly checks.</w:t>
      </w:r>
    </w:p>
    <w:p w14:paraId="29D746DE" w14:textId="7D9EC27A" w:rsidR="00BE2042" w:rsidRDefault="00BE2042" w:rsidP="0076381D">
      <w:pPr>
        <w:pStyle w:val="Heading3"/>
        <w:rPr>
          <w:color w:val="546421" w:themeColor="accent6" w:themeShade="80"/>
        </w:rPr>
      </w:pPr>
      <w:r>
        <w:rPr>
          <w:color w:val="546421" w:themeColor="accent6" w:themeShade="80"/>
        </w:rPr>
        <w:t xml:space="preserve">HR Officer</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Eastgate Facilities, Nottingham</w:t>
      </w:r>
      <w:r w:rsidRPr="0076381D">
        <w:rPr>
          <w:rStyle w:val="Heading4Char"/>
          <w:color w:val="546421" w:themeColor="accent6" w:themeShade="80"/>
        </w:rPr>
        <w:t xml:space="preserve"/>
      </w:r>
      <w:r>
        <w:tab/>
      </w:r>
      <w:r>
        <w:t xml:space="preserve"/>
      </w:r>
      <w:r>
        <w:t xml:space="preserve"/>
      </w:r>
      <w:r>
        <w:t xml:space="preserve">Jan 2017 – Mar 2021</w:t>
      </w:r>
    </w:p>
    <w:p w14:paraId="24D6156D" w14:textId="77777777" w:rsidR="00BE2042" w:rsidRDefault="00BE2042" w:rsidP="00BE2042">
      <w:pPr>
        <w:pStyle w:val="ListParagraph"/>
        <w:numPr>
          <w:ilvl w:val="0"/>
          <w:numId w:val="6"/>
        </w:numPr>
      </w:pPr>
      <w:r>
        <w:t xml:space="preserve">Supported 450 employees across several facilities-management client sites.</w:t>
      </w:r>
    </w:p>
    <w:p w14:paraId="2CAA6771" w14:textId="43C03AF8" w:rsidR="00197E41" w:rsidRDefault="00197E41" w:rsidP="00BE2042">
      <w:pPr>
        <w:pStyle w:val="ListParagraph"/>
        <w:numPr>
          <w:ilvl w:val="0"/>
          <w:numId w:val="6"/>
        </w:numPr>
      </w:pPr>
      <w:r>
        <w:t xml:space="preserve">Advised supervisors on probation, attendance and performance, referring complex matters to the HR Manager.</w:t>
      </w:r>
    </w:p>
    <w:p w14:paraId="5A131CFB" w14:textId="77777777" w:rsidR="00BE2042" w:rsidRDefault="00BE2042" w:rsidP="00BE2042">
      <w:pPr>
        <w:pStyle w:val="ListParagraph"/>
        <w:numPr>
          <w:ilvl w:val="0"/>
          <w:numId w:val="6"/>
        </w:numPr>
      </w:pPr>
      <w:r>
        <w:t xml:space="preserve">Prepared evidence packs and accurate notes for disciplinary and grievance investigations.</w:t>
      </w:r>
    </w:p>
    <w:p w14:paraId="1B73A587" w14:textId="7DEBCC8C" w:rsidR="00BE2042" w:rsidRDefault="00BE2042" w:rsidP="00BE2042">
      <w:pPr>
        <w:pStyle w:val="ListParagraph"/>
        <w:numPr>
          <w:ilvl w:val="0"/>
          <w:numId w:val="6"/>
        </w:numPr>
      </w:pPr>
      <w:r>
        <w:t xml:space="preserve">Prepared monthly absence reports in Excel and checked discrepancies with payroll and site managers.</w:t>
      </w:r>
    </w:p>
    <w:p w14:paraId="174DC76F" w14:textId="77777777" w:rsidR="00197E41" w:rsidRDefault="00197E41" w:rsidP="00197E41">
      <w:pPr>
        <w:pStyle w:val="ListParagraph"/>
        <w:numPr>
          <w:ilvl w:val="0"/>
          <w:numId w:val="6"/>
        </w:numPr>
      </w:pPr>
      <w:r>
        <w:t xml:space="preserve">Delivered four workshops for 32 supervisors on absence conversations and documenting agreed actions.</w:t>
      </w:r>
    </w:p>
    <w:p w14:paraId="7D421A89" w14:textId="7EA959C4" w:rsidR="00197E41" w:rsidRDefault="00197E41" w:rsidP="00197E41">
      <w:pPr>
        <w:pStyle w:val="ListParagraph"/>
        <w:numPr>
          <w:ilvl w:val="0"/>
          <w:numId w:val="6"/>
        </w:numPr>
      </w:pPr>
      <w:r>
        <w:t xml:space="preserve">Revised manager guidance on case contacts, policy links and referral routes.</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HR Administrator</w:t>
      </w:r>
    </w:p>
    <w:p w14:paraId="7A6BACD6" w14:textId="0CB18734" w:rsidR="0076381D" w:rsidRPr="0076381D" w:rsidRDefault="0076381D" w:rsidP="0076381D">
      <w:pPr>
        <w:tabs>
          <w:tab w:val="right" w:pos="10490"/>
        </w:tabs>
      </w:pPr>
      <w:r>
        <w:rPr>
          <w:rStyle w:val="Heading4Char"/>
          <w:color w:val="546421" w:themeColor="accent6" w:themeShade="80"/>
        </w:rPr>
        <w:t xml:space="preserve">Eastgate Facilities, Nottingham</w:t>
      </w:r>
      <w:proofErr w:type="gramStart"/>
      <w:r>
        <w:rPr>
          <w:rStyle w:val="Heading4Char"/>
          <w:color w:val="546421" w:themeColor="accent6" w:themeShade="80"/>
        </w:rPr>
        <w:t xml:space="preserve"/>
      </w:r>
      <w:proofErr w:type="gramEnd"/>
      <w:r>
        <w:tab/>
      </w:r>
      <w:r>
        <w:t xml:space="preserve">Sept 2014 – Dec 2016</w:t>
      </w:r>
    </w:p>
    <w:p w14:paraId="3E370984" w14:textId="77777777" w:rsidR="00BE2042" w:rsidRDefault="00BE2042" w:rsidP="00BE2042">
      <w:pPr>
        <w:pStyle w:val="ListParagraph"/>
        <w:numPr>
          <w:ilvl w:val="0"/>
          <w:numId w:val="7"/>
        </w:numPr>
      </w:pPr>
      <w:r>
        <w:t xml:space="preserve">Maintained employee records and supported recruitment and onboarding for a regional services business.</w:t>
      </w:r>
    </w:p>
    <w:p w14:paraId="5432C9B8" w14:textId="77777777" w:rsidR="00BE2042" w:rsidRDefault="00BE2042" w:rsidP="00BE2042">
      <w:pPr>
        <w:pStyle w:val="ListParagraph"/>
        <w:numPr>
          <w:ilvl w:val="0"/>
          <w:numId w:val="7"/>
        </w:numPr>
      </w:pPr>
      <w:r>
        <w:t xml:space="preserve">Prepared contracts, processed changes and checked payroll instructions against approved forms.</w:t>
      </w:r>
    </w:p>
    <w:p w14:paraId="7D0FE19B" w14:textId="77777777" w:rsidR="00BE2042" w:rsidRDefault="00BE2042" w:rsidP="00BE2042">
      <w:pPr>
        <w:pStyle w:val="ListParagraph"/>
        <w:numPr>
          <w:ilvl w:val="0"/>
          <w:numId w:val="7"/>
        </w:numPr>
      </w:pPr>
      <w:r>
        <w:t xml:space="preserve">Arranged HR meetings and maintained confidential correspondence and filing records.</w:t>
      </w:r>
    </w:p>
    <w:p w14:paraId="36B20A64" w14:textId="0714CC4E" w:rsidR="00A64C14" w:rsidRPr="00A751DA" w:rsidRDefault="00A64C14" w:rsidP="00BE2042">
      <w:pPr>
        <w:pStyle w:val="ListParagraph"/>
        <w:numPr>
          <w:ilvl w:val="0"/>
          <w:numId w:val="7"/>
        </w:numPr>
      </w:pPr>
      <w:r w:rsidRPr="00A751DA">
        <w:t xml:space="preserve">Created a starter checklist used for 60 appointments during the following year.</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CIPD Level 5 Associate Diploma in People Management</w:t>
      </w:r>
    </w:p>
    <w:p w14:paraId="57D07BC1" w14:textId="0307ECAB" w:rsidR="00197E41" w:rsidRPr="0076381D" w:rsidRDefault="00197E41" w:rsidP="00197E41">
      <w:pPr>
        <w:tabs>
          <w:tab w:val="right" w:pos="10383"/>
        </w:tabs>
      </w:pPr>
      <w:r>
        <w:rPr>
          <w:rStyle w:val="Heading4Char"/>
          <w:color w:val="546421" w:themeColor="accent6" w:themeShade="80"/>
        </w:rPr>
        <w:t xml:space="preserve">CIPD</w:t>
      </w:r>
      <w:r>
        <w:tab/>
      </w:r>
      <w:r>
        <w:t xml:space="preserve">2022</w:t>
      </w:r>
    </w:p>
    <w:p w14:paraId="7CF5FD22" w14:textId="77777777" w:rsidR="002B7B4F" w:rsidRDefault="002B7B4F" w:rsidP="00197E41">
      <w:pPr>
        <w:pStyle w:val="ListParagraph"/>
        <w:numPr>
          <w:ilvl w:val="0"/>
          <w:numId w:val="12"/>
        </w:numPr>
      </w:pPr>
      <w:r>
        <w:t xml:space="preserve">Completed while working in employee relations; Associate CIPD membership maintained.</w:t>
      </w:r>
    </w:p>
    <w:p w14:paraId="03FCF844" w14:textId="77777777" w:rsidR="002B7B4F" w:rsidRDefault="002B7B4F" w:rsidP="00197E41">
      <w:pPr>
        <w:pStyle w:val="ListParagraph"/>
        <w:numPr>
          <w:ilvl w:val="0"/>
          <w:numId w:val="12"/>
        </w:numPr>
      </w:pPr>
      <w:r>
        <w:t xml:space="preserve">BA (Hons) Business Management, 2:1 — Nottingham Trent University, 2014.</w:t>
      </w:r>
    </w:p>
    <w:p w14:paraId="1ACD065F" w14:textId="77777777" w:rsidR="002B7B4F" w:rsidRDefault="002B7B4F" w:rsidP="00197E41">
      <w:pPr>
        <w:pStyle w:val="ListParagraph"/>
        <w:numPr>
          <w:ilvl w:val="0"/>
          <w:numId w:val="12"/>
        </w:numPr>
      </w:pPr>
      <w:r>
        <w:t xml:space="preserve">Workplace investigation training, 2024.</w:t>
      </w:r>
    </w:p>
    <w:p w14:paraId="4118350D" w14:textId="2A202CC0" w:rsidR="00197E41" w:rsidRDefault="00197E41" w:rsidP="00197E41">
      <w:pPr>
        <w:pStyle w:val="Heading3"/>
        <w:rPr>
          <w:color w:val="546421" w:themeColor="accent6" w:themeShade="80"/>
        </w:rPr>
      </w:pPr>
      <w:r>
        <w:rPr>
          <w:color w:val="546421" w:themeColor="accent6" w:themeShade="80"/>
        </w:rPr>
        <w:t xml:space="preserve">Continuing professional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Professional and employer-led learning</w:t>
      </w:r>
      <w:r>
        <w:rPr>
          <w:rStyle w:val="Heading4Char"/>
          <w:color w:val="546421" w:themeColor="accent6" w:themeShade="80"/>
        </w:rPr>
        <w:t xml:space="preserve"/>
      </w:r>
      <w:r>
        <w:tab/>
      </w:r>
      <w:r>
        <w:t xml:space="preserve">2025 – 2026</w:t>
      </w:r>
    </w:p>
    <w:p w14:paraId="07809F1B" w14:textId="6258DBA5" w:rsidR="00A64C14" w:rsidRPr="00A751DA" w:rsidRDefault="002B7B4F" w:rsidP="00197E41">
      <w:pPr>
        <w:pStyle w:val="ListParagraph"/>
        <w:numPr>
          <w:ilvl w:val="0"/>
          <w:numId w:val="11"/>
        </w:numPr>
      </w:pPr>
      <w:r>
        <w:t xml:space="preserve">Employment law updates (2026); supporting managers with workplace adjustments (2025); conflict-resolution workshop (2025).</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Running:</w:t>
      </w:r>
      <w:r w:rsidRPr="00461461">
        <w:rPr>
          <w:color w:val="546421" w:themeColor="accent6" w:themeShade="80"/>
        </w:rPr>
        <w:t xml:space="preserve"> </w:t>
      </w:r>
      <w:r w:rsidR="00461461" w:rsidRPr="00461461">
        <w:t xml:space="preserve">Regular local parkrun participant.</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Baking:</w:t>
      </w:r>
      <w:r w:rsidRPr="00461461">
        <w:rPr>
          <w:color w:val="546421" w:themeColor="accent6" w:themeShade="80"/>
        </w:rPr>
        <w:t xml:space="preserve"> </w:t>
      </w:r>
      <w:r w:rsidR="00461461" w:rsidRPr="00461461">
        <w:t xml:space="preserve">Trying new bread and pastry recipes.</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Reading:</w:t>
      </w:r>
      <w:r w:rsidRPr="00197E41">
        <w:rPr>
          <w:color w:val="546421" w:themeColor="accent6" w:themeShade="80"/>
        </w:rPr>
        <w:t xml:space="preserve"> </w:t>
      </w:r>
      <w:r w:rsidR="00461461" w:rsidRPr="00461461">
        <w:t xml:space="preserve">Contemporary fiction and a monthly book group.</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Available for regular travel between regional offices and operational sites.</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