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Tom Ahmed</w:t>
      </w:r>
    </w:p>
    <w:p w14:paraId="56952C7B" w14:textId="6E4F3105" w:rsidR="00A64C14" w:rsidRPr="00A751DA" w:rsidRDefault="00BE2042" w:rsidP="00461461">
      <w:pPr>
        <w:jc w:val="center"/>
      </w:pPr>
      <w:r>
        <w:t xml:space="preserve">Nottingham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07700 900848</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tom.ahmed@example.com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Housing officer with eight years in housing administration and neighbourhood work, following a customer service role. Build constructive relationships with residents while progressing tenancy, estate and anti-social behaviour casework. Work closely with income, repairs and support services to resolve problems and sustain tenancies. Hold a CIH Level 3 qualification and bring clear written records, practical judgement and a calm approach to difficult conversations.</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Key skills</w:t>
      </w:r>
    </w:p>
    <w:p w14:paraId="20C69727" w14:textId="49316726" w:rsidR="00BE2042" w:rsidRPr="00BE2042" w:rsidRDefault="00BE2042" w:rsidP="00BE2042">
      <w:pPr>
        <w:pStyle w:val="ListParagraph"/>
        <w:numPr>
          <w:ilvl w:val="0"/>
          <w:numId w:val="4"/>
        </w:numPr>
      </w:pPr>
      <w:r w:rsidRPr="00BE2042">
        <w:t xml:space="preserve">Tenancy management, home visits and resident communication</w:t>
      </w:r>
    </w:p>
    <w:p w14:paraId="7DA17E8B" w14:textId="77777777" w:rsidR="00BE2042" w:rsidRPr="00BE2042" w:rsidRDefault="00BE2042" w:rsidP="00BE2042">
      <w:pPr>
        <w:pStyle w:val="ListParagraph"/>
        <w:numPr>
          <w:ilvl w:val="0"/>
          <w:numId w:val="4"/>
        </w:numPr>
      </w:pPr>
      <w:r w:rsidRPr="00BE2042">
        <w:t xml:space="preserve">Estate inspections, action tracking and repairs coordination</w:t>
      </w:r>
    </w:p>
    <w:p w14:paraId="3780905C" w14:textId="77777777" w:rsidR="00BE2042" w:rsidRPr="00BE2042" w:rsidRDefault="00BE2042" w:rsidP="00BE2042">
      <w:pPr>
        <w:pStyle w:val="ListParagraph"/>
        <w:numPr>
          <w:ilvl w:val="0"/>
          <w:numId w:val="4"/>
        </w:numPr>
      </w:pPr>
      <w:r w:rsidRPr="00BE2042">
        <w:t xml:space="preserve">ASB case records, evidence gathering and partner liaison</w:t>
      </w:r>
    </w:p>
    <w:p w14:paraId="5A2EE89F" w14:textId="77777777" w:rsidR="00BE2042" w:rsidRPr="00BE2042" w:rsidRDefault="00BE2042" w:rsidP="00BE2042">
      <w:pPr>
        <w:pStyle w:val="ListParagraph"/>
        <w:numPr>
          <w:ilvl w:val="0"/>
          <w:numId w:val="4"/>
        </w:numPr>
      </w:pPr>
      <w:r w:rsidRPr="00BE2042">
        <w:t xml:space="preserve">Tenancy sustainment, support referrals and safeguarding awareness</w:t>
      </w:r>
    </w:p>
    <w:p w14:paraId="0F7E66E8" w14:textId="549EF560" w:rsidR="00BE2042" w:rsidRPr="00BE2042" w:rsidRDefault="00BE2042" w:rsidP="00BE2042">
      <w:pPr>
        <w:pStyle w:val="ListParagraph"/>
        <w:numPr>
          <w:ilvl w:val="0"/>
          <w:numId w:val="4"/>
        </w:numPr>
      </w:pPr>
      <w:r w:rsidRPr="00BE2042">
        <w:t xml:space="preserve">Civica Cx, Microsoft 365, case diaries and workload prioritisation</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Housing Officer</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Trentfield Housing Association, Nottingham</w:t>
      </w:r>
      <w:r>
        <w:tab/>
        <w:t xml:space="preserve">Jun 2022 – Present</w:t>
      </w:r>
    </w:p>
    <w:p w14:paraId="07C1746B" w14:textId="77777777" w:rsidR="00BE2042" w:rsidRDefault="00BE2042" w:rsidP="00BE2042">
      <w:pPr>
        <w:pStyle w:val="ListParagraph"/>
        <w:numPr>
          <w:ilvl w:val="0"/>
          <w:numId w:val="5"/>
        </w:numPr>
      </w:pPr>
      <w:r>
        <w:t xml:space="preserve">Manage a patch of 480 general-needs homes and around 35 active cases, covering tenancy changes, neighbourhood concerns and resident enquiries.</w:t>
      </w:r>
    </w:p>
    <w:p w14:paraId="7EF1BBD6" w14:textId="77777777" w:rsidR="00BE2042" w:rsidRDefault="00BE2042" w:rsidP="00BE2042">
      <w:pPr>
        <w:pStyle w:val="ListParagraph"/>
        <w:numPr>
          <w:ilvl w:val="0"/>
          <w:numId w:val="5"/>
        </w:numPr>
      </w:pPr>
      <w:r>
        <w:t xml:space="preserve">Coordinate early support for new tenants with identified needs; 31 of 36 tenancies in the 2025 cohort remained in place at the six-month review.</w:t>
      </w:r>
    </w:p>
    <w:p w14:paraId="6C384915" w14:textId="77777777" w:rsidR="00BE2042" w:rsidRDefault="00BE2042" w:rsidP="00BE2042">
      <w:pPr>
        <w:pStyle w:val="ListParagraph"/>
        <w:numPr>
          <w:ilvl w:val="0"/>
          <w:numId w:val="5"/>
        </w:numPr>
      </w:pPr>
      <w:r>
        <w:t xml:space="preserve">Agree estate actions with residents and contractors; 28 of 34 actions from the spring inspection programme were completed within agreed timescales.</w:t>
      </w:r>
    </w:p>
    <w:p w14:paraId="05265DD3" w14:textId="4C3E0BBD" w:rsidR="00197E41" w:rsidRDefault="00197E41" w:rsidP="00BE2042">
      <w:pPr>
        <w:pStyle w:val="ListParagraph"/>
        <w:numPr>
          <w:ilvl w:val="0"/>
          <w:numId w:val="5"/>
        </w:numPr>
      </w:pPr>
      <w:r w:rsidRPr="00197E41">
        <w:t xml:space="preserve">Gather ASB evidence, agree case plans and liaise with specialist colleagues; follow up repairs, access issues and safeguarding referrals with clear resident updates.</w:t>
      </w:r>
    </w:p>
    <w:p w14:paraId="29D746DE" w14:textId="7D9EC27A" w:rsidR="00BE2042" w:rsidRDefault="00BE2042" w:rsidP="0076381D">
      <w:pPr>
        <w:pStyle w:val="Heading3"/>
        <w:rPr>
          <w:color w:val="546421" w:themeColor="accent6" w:themeShade="80"/>
        </w:rPr>
      </w:pPr>
      <w:r>
        <w:rPr>
          <w:color w:val="546421" w:themeColor="accent6" w:themeShade="80"/>
        </w:rPr>
        <w:t xml:space="preserve">Housing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Trentfield Housing Association, Nottingham</w:t>
      </w:r>
      <w:r w:rsidRPr="0076381D">
        <w:rPr>
          <w:rStyle w:val="Heading4Char"/>
          <w:color w:val="546421" w:themeColor="accent6" w:themeShade="80"/>
        </w:rPr>
        <w:t xml:space="preserve"/>
      </w:r>
      <w:r>
        <w:tab/>
      </w:r>
      <w:r>
        <w:t xml:space="preserve"/>
      </w:r>
      <w:r>
        <w:t xml:space="preserve"/>
      </w:r>
      <w:r>
        <w:t xml:space="preserve">Sep 2018 – May 2022</w:t>
      </w:r>
    </w:p>
    <w:p w14:paraId="24D6156D" w14:textId="77777777" w:rsidR="00BE2042" w:rsidRDefault="00BE2042" w:rsidP="00BE2042">
      <w:pPr>
        <w:pStyle w:val="ListParagraph"/>
        <w:numPr>
          <w:ilvl w:val="0"/>
          <w:numId w:val="6"/>
        </w:numPr>
      </w:pPr>
      <w:r>
        <w:t xml:space="preserve">Supported neighbourhood officers with tenancy administration, visits and case records.</w:t>
      </w:r>
    </w:p>
    <w:p w14:paraId="2CAA6771" w14:textId="43C03AF8" w:rsidR="00197E41" w:rsidRDefault="00197E41" w:rsidP="00BE2042">
      <w:pPr>
        <w:pStyle w:val="ListParagraph"/>
        <w:numPr>
          <w:ilvl w:val="0"/>
          <w:numId w:val="6"/>
        </w:numPr>
      </w:pPr>
      <w:r>
        <w:t xml:space="preserve">Arranged viewings and sign-ups, checking documents and explaining next steps.</w:t>
      </w:r>
    </w:p>
    <w:p w14:paraId="5A131CFB" w14:textId="77777777" w:rsidR="00BE2042" w:rsidRDefault="00BE2042" w:rsidP="00BE2042">
      <w:pPr>
        <w:pStyle w:val="ListParagraph"/>
        <w:numPr>
          <w:ilvl w:val="0"/>
          <w:numId w:val="6"/>
        </w:numPr>
      </w:pPr>
      <w:r>
        <w:t xml:space="preserve">Recorded repair enquiries and followed up outstanding actions with the repairs team.</w:t>
      </w:r>
    </w:p>
    <w:p w14:paraId="1B73A587" w14:textId="7DEBCC8C" w:rsidR="00BE2042" w:rsidRDefault="00BE2042" w:rsidP="00BE2042">
      <w:pPr>
        <w:pStyle w:val="ListParagraph"/>
        <w:numPr>
          <w:ilvl w:val="0"/>
          <w:numId w:val="6"/>
        </w:numPr>
      </w:pPr>
      <w:r>
        <w:t xml:space="preserve">Prepared case chronologies and correspondence for officer review.</w:t>
      </w:r>
    </w:p>
    <w:p w14:paraId="174DC76F" w14:textId="77777777" w:rsidR="00197E41" w:rsidRDefault="00197E41" w:rsidP="00197E41">
      <w:pPr>
        <w:pStyle w:val="ListParagraph"/>
        <w:numPr>
          <w:ilvl w:val="0"/>
          <w:numId w:val="6"/>
        </w:numPr>
      </w:pPr>
      <w:r>
        <w:t xml:space="preserve">Reconciled 120 tenancy records during a housing-system migration.</w:t>
      </w:r>
    </w:p>
    <w:p w14:paraId="7D421A89" w14:textId="7EA959C4" w:rsidR="00197E41" w:rsidRDefault="00197E41" w:rsidP="00197E41">
      <w:pPr>
        <w:pStyle w:val="ListParagraph"/>
        <w:numPr>
          <w:ilvl w:val="0"/>
          <w:numId w:val="6"/>
        </w:numPr>
      </w:pPr>
      <w:r>
        <w:t xml:space="preserve">Helped reduce overdue welcome visits from 18 to six.</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Customer Service Adviser</w:t>
      </w:r>
    </w:p>
    <w:p w14:paraId="7A6BACD6" w14:textId="0CB18734" w:rsidR="0076381D" w:rsidRPr="0076381D" w:rsidRDefault="0076381D" w:rsidP="0076381D">
      <w:pPr>
        <w:tabs>
          <w:tab w:val="right" w:pos="10490"/>
        </w:tabs>
      </w:pPr>
      <w:r>
        <w:rPr>
          <w:rStyle w:val="Heading4Char"/>
          <w:color w:val="546421" w:themeColor="accent6" w:themeShade="80"/>
        </w:rPr>
        <w:t xml:space="preserve">Northgate Community Homes, Nottingham</w:t>
      </w:r>
      <w:proofErr w:type="gramStart"/>
      <w:r>
        <w:rPr>
          <w:rStyle w:val="Heading4Char"/>
          <w:color w:val="546421" w:themeColor="accent6" w:themeShade="80"/>
        </w:rPr>
        <w:t xml:space="preserve"/>
      </w:r>
      <w:proofErr w:type="gramEnd"/>
      <w:r>
        <w:tab/>
      </w:r>
      <w:r>
        <w:t xml:space="preserve">Sep 2015 – Aug 2018</w:t>
      </w:r>
    </w:p>
    <w:p w14:paraId="3E370984" w14:textId="77777777" w:rsidR="00BE2042" w:rsidRDefault="00BE2042" w:rsidP="00BE2042">
      <w:pPr>
        <w:pStyle w:val="ListParagraph"/>
        <w:numPr>
          <w:ilvl w:val="0"/>
          <w:numId w:val="7"/>
        </w:numPr>
      </w:pPr>
      <w:r>
        <w:t xml:space="preserve">Handled resident enquiries for a local housing provider by telephone and at reception.</w:t>
      </w:r>
    </w:p>
    <w:p w14:paraId="5432C9B8" w14:textId="77777777" w:rsidR="00BE2042" w:rsidRDefault="00BE2042" w:rsidP="00BE2042">
      <w:pPr>
        <w:pStyle w:val="ListParagraph"/>
        <w:numPr>
          <w:ilvl w:val="0"/>
          <w:numId w:val="7"/>
        </w:numPr>
      </w:pPr>
      <w:r>
        <w:t xml:space="preserve">Logged repair requests and directed urgent concerns to the appropriate team.</w:t>
      </w:r>
    </w:p>
    <w:p w14:paraId="7D0FE19B" w14:textId="77777777" w:rsidR="00BE2042" w:rsidRDefault="00BE2042" w:rsidP="00BE2042">
      <w:pPr>
        <w:pStyle w:val="ListParagraph"/>
        <w:numPr>
          <w:ilvl w:val="0"/>
          <w:numId w:val="7"/>
        </w:numPr>
      </w:pPr>
      <w:r>
        <w:t xml:space="preserve">Explained rent account information and arranged income-team callbacks.</w:t>
      </w:r>
    </w:p>
    <w:p w14:paraId="36B20A64" w14:textId="0714CC4E" w:rsidR="00A64C14" w:rsidRPr="00A751DA" w:rsidRDefault="00A64C14" w:rsidP="00BE2042">
      <w:pPr>
        <w:pStyle w:val="ListParagraph"/>
        <w:numPr>
          <w:ilvl w:val="0"/>
          <w:numId w:val="7"/>
        </w:numPr>
      </w:pPr>
      <w:r w:rsidRPr="00A751DA">
        <w:t xml:space="preserve">Maintained contact records and helped residents use online housing services.</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CIH Level 3 Certificate in Housing Practice</w:t>
      </w:r>
    </w:p>
    <w:p w14:paraId="57D07BC1" w14:textId="0307ECAB" w:rsidR="00197E41" w:rsidRPr="0076381D" w:rsidRDefault="00197E41" w:rsidP="00197E41">
      <w:pPr>
        <w:tabs>
          <w:tab w:val="right" w:pos="10383"/>
        </w:tabs>
      </w:pPr>
      <w:r>
        <w:rPr>
          <w:rStyle w:val="Heading4Char"/>
          <w:color w:val="546421" w:themeColor="accent6" w:themeShade="80"/>
        </w:rPr>
        <w:t xml:space="preserve">Chartered Institute of Housing</w:t>
      </w:r>
      <w:r>
        <w:tab/>
      </w:r>
      <w:r>
        <w:t xml:space="preserve">2021</w:t>
      </w:r>
    </w:p>
    <w:p w14:paraId="7CF5FD22" w14:textId="77777777" w:rsidR="002B7B4F" w:rsidRDefault="002B7B4F" w:rsidP="00197E41">
      <w:pPr>
        <w:pStyle w:val="ListParagraph"/>
        <w:numPr>
          <w:ilvl w:val="0"/>
          <w:numId w:val="12"/>
        </w:numPr>
      </w:pPr>
      <w:r>
        <w:t xml:space="preserve">Completed through workplace-supported study while working as a Housing Assistant.</w:t>
      </w:r>
    </w:p>
    <w:p w14:paraId="03FCF844" w14:textId="77777777" w:rsidR="002B7B4F" w:rsidRDefault="002B7B4F" w:rsidP="00197E41">
      <w:pPr>
        <w:pStyle w:val="ListParagraph"/>
        <w:numPr>
          <w:ilvl w:val="0"/>
          <w:numId w:val="12"/>
        </w:numPr>
      </w:pPr>
      <w:r>
        <w:t xml:space="preserve">Level 3 Diploma in Business Administration, completed 2015.</w:t>
      </w:r>
    </w:p>
    <w:p w14:paraId="1ACD065F" w14:textId="77777777" w:rsidR="002B7B4F" w:rsidRDefault="002B7B4F" w:rsidP="00197E41">
      <w:pPr>
        <w:pStyle w:val="ListParagraph"/>
        <w:numPr>
          <w:ilvl w:val="0"/>
          <w:numId w:val="12"/>
        </w:numPr>
      </w:pPr>
      <w:r>
        <w:t xml:space="preserve">Eight GCSEs including English and Mathematics, 2013.</w:t>
      </w:r>
    </w:p>
    <w:p w14:paraId="4118350D" w14:textId="2A202CC0" w:rsidR="00197E41" w:rsidRDefault="00197E41" w:rsidP="00197E41">
      <w:pPr>
        <w:pStyle w:val="Heading3"/>
        <w:rPr>
          <w:color w:val="546421" w:themeColor="accent6" w:themeShade="80"/>
        </w:rPr>
      </w:pPr>
      <w:r>
        <w:rPr>
          <w:color w:val="546421" w:themeColor="accent6" w:themeShade="80"/>
        </w:rPr>
        <w:t xml:space="preserve">Recent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and sector training</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adults and domestic abuse awareness (2026); ASB case management, lone working and complaint handling (2025).</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Football:</w:t>
      </w:r>
      <w:r w:rsidRPr="00461461">
        <w:rPr>
          <w:color w:val="546421" w:themeColor="accent6" w:themeShade="80"/>
        </w:rPr>
        <w:t xml:space="preserve"> </w:t>
      </w:r>
      <w:r w:rsidR="00461461" w:rsidRPr="00461461">
        <w:t xml:space="preserve">Playing in a local five-a-side team.</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Cooking:</w:t>
      </w:r>
      <w:r w:rsidRPr="00461461">
        <w:rPr>
          <w:color w:val="546421" w:themeColor="accent6" w:themeShade="80"/>
        </w:rPr>
        <w:t xml:space="preserve"> </w:t>
      </w:r>
      <w:r w:rsidR="00461461" w:rsidRPr="00461461">
        <w:t xml:space="preserve">Trying new recipes with friends.</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Cycling:</w:t>
      </w:r>
      <w:r w:rsidRPr="00197E41">
        <w:rPr>
          <w:color w:val="546421" w:themeColor="accent6" w:themeShade="80"/>
        </w:rPr>
        <w:t xml:space="preserve"> </w:t>
      </w:r>
      <w:r w:rsidR="00461461" w:rsidRPr="00461461">
        <w:t xml:space="preserve">Weekend rides around Nottinghamshire.</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Full UK driving licence; regular home visits, estate inspections and occasional evening resident meetings.</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