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Sarah Collins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PRACTICE ACCOUNTANT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Worcester</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sarah.collins@example.com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07700 900775</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ACCA qualified</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ACCA-qualified accountant with ten years' experience in independent practice. Manage a mixed portfolio of owner-managed companies, sole traders and partnerships, combining year-end accounts and tax work with regular client contact. Prepare clear working papers, resolve queries with business owners and support trainees through review. Comfortable balancing annual compliance work with quarterly reporting and day-to-day client requests.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Practice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Accounts:</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Prepare small-company accounts under FRS 102 Section 1A and FRS 105, plus sole trader and partnership accounts.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Tax compliance: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Prepare corporation tax computations, Self Assessment returns and VAT returns for partner review and client approval.</w:t>
      </w:r>
      <w:r w:rsidRPr="00F07CE7">
        <w:t xml:space="preserve"/>
      </w:r>
    </w:p>
    <w:p w14:paraId="5477146C" w14:textId="77777777" w:rsidR="00192025" w:rsidRDefault="002016FE" w:rsidP="00192025">
      <w:pPr>
        <w:pStyle w:val="ListParagraph"/>
        <w:numPr>
          <w:ilvl w:val="0"/>
          <w:numId w:val="4"/>
        </w:numPr>
      </w:pPr>
      <w:r w:rsidRPr="00192025">
        <w:rPr>
          <w:b/>
          <w:bCs/>
        </w:rPr>
        <w:t xml:space="preserve">Client service:</w:t>
      </w:r>
      <w:r w:rsidR="00192025" w:rsidRPr="00192025">
        <w:rPr>
          <w:b/>
          <w:bCs/>
        </w:rPr>
        <w:t xml:space="preserve"/>
      </w:r>
      <w:r w:rsidRPr="00192025">
        <w:rPr>
          <w:b/>
          <w:bCs/>
        </w:rPr>
        <w:t xml:space="preserve"/>
      </w:r>
      <w:r w:rsidR="00192025" w:rsidRPr="00192025">
        <w:rPr>
          <w:b/>
          <w:bCs/>
        </w:rPr>
        <w:t xml:space="preserve"/>
      </w:r>
      <w:r w:rsidR="00192025">
        <w:t xml:space="preserve"> Explain accounts, request supporting information and coordinate queries with payroll and specialist tax colleagues.</w:t>
      </w:r>
      <w:r w:rsidRPr="00F07CE7">
        <w:t xml:space="preserve"/>
      </w:r>
    </w:p>
    <w:p w14:paraId="5275EA19" w14:textId="77777777" w:rsidR="00192025" w:rsidRDefault="002016FE" w:rsidP="00192025">
      <w:pPr>
        <w:pStyle w:val="ListParagraph"/>
        <w:numPr>
          <w:ilvl w:val="0"/>
          <w:numId w:val="4"/>
        </w:numPr>
      </w:pPr>
      <w:r w:rsidRPr="00192025">
        <w:rPr>
          <w:b/>
          <w:bCs/>
        </w:rPr>
        <w:t xml:space="preserve">Workflow:</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Plan assignments around client deadlines, track time against budgets and flag outstanding information at weekly work reviews.</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IRIS for accounts production and tax; Xero, QuickBooks Online and Excel for client records and reconciliations.</w:t>
      </w:r>
      <w:r w:rsidRPr="00F07CE7">
        <w:t xml:space="preserve"/>
      </w:r>
    </w:p>
    <w:p w14:paraId="550C1BD6" w14:textId="3EDC79EB" w:rsidR="002016FE" w:rsidRDefault="002016FE" w:rsidP="00F07CE7">
      <w:pPr>
        <w:pStyle w:val="ListParagraph"/>
        <w:numPr>
          <w:ilvl w:val="0"/>
          <w:numId w:val="4"/>
        </w:numPr>
      </w:pPr>
      <w:r w:rsidRPr="00192025">
        <w:rPr>
          <w:b/>
          <w:bCs/>
        </w:rPr>
        <w:t xml:space="preserve">Review:</w:t>
      </w:r>
      <w:r w:rsidR="00192025" w:rsidRPr="00192025">
        <w:rPr>
          <w:b/>
          <w:bCs/>
        </w:rPr>
        <w:t xml:space="preserve"/>
      </w:r>
      <w:r w:rsidRPr="00192025">
        <w:rPr>
          <w:b/>
          <w:bCs/>
        </w:rPr>
        <w:t xml:space="preserve"/>
      </w:r>
      <w:r w:rsidR="00192025" w:rsidRPr="00192025">
        <w:rPr>
          <w:b/>
          <w:bCs/>
        </w:rPr>
        <w:t xml:space="preserve"/>
      </w:r>
      <w:r w:rsidR="00192025">
        <w:t xml:space="preserve"> Check bookkeeping and working papers, resolve review points and coach trainees on documenting balances and adjustments.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Accounts Senior</w:t>
      </w:r>
      <w:r w:rsidRPr="009F16F6">
        <w:rPr>
          <w:b/>
          <w:bCs/>
          <w:color w:val="000000" w:themeColor="text1"/>
        </w:rPr>
        <w:tab/>
        <w:t xml:space="preserve">May 2021 – Present</w:t>
      </w:r>
    </w:p>
    <w:p w14:paraId="1FABB6C5" w14:textId="77777777" w:rsidR="002016FE" w:rsidRPr="00255C72" w:rsidRDefault="002016FE" w:rsidP="00F07CE7">
      <w:pPr>
        <w:rPr>
          <w:i/>
          <w:iCs/>
        </w:rPr>
      </w:pPr>
      <w:r w:rsidRPr="002F310A">
        <w:rPr>
          <w:b/>
          <w:bCs/>
          <w:i/>
          <w:iCs/>
          <w:color w:val="77206D" w:themeColor="accent5" w:themeShade="BF"/>
        </w:rPr>
        <w:t xml:space="preserve">Bridgewater Accountancy | Worcester</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Act as day-to-day contact for 42 clients, mainly local trades, professional services and retailers, with company turnover generally between £150,000 and £3 million.</w:t>
      </w:r>
    </w:p>
    <w:p w14:paraId="2C0535CE" w14:textId="77777777" w:rsidR="002016FE" w:rsidRPr="00F07CE7" w:rsidRDefault="002016FE" w:rsidP="00255C72">
      <w:pPr>
        <w:pStyle w:val="ListParagraph"/>
        <w:numPr>
          <w:ilvl w:val="0"/>
          <w:numId w:val="5"/>
        </w:numPr>
      </w:pPr>
      <w:r w:rsidRPr="00F07CE7">
        <w:t xml:space="preserve">Prepare year-end accounts, tax computations and supporting files; discuss outstanding matters with clients and submit completed work for partner review.</w:t>
      </w:r>
    </w:p>
    <w:p w14:paraId="5EEDE72B" w14:textId="77777777" w:rsidR="002016FE" w:rsidRPr="00F07CE7" w:rsidRDefault="002016FE" w:rsidP="00255C72">
      <w:pPr>
        <w:pStyle w:val="ListParagraph"/>
        <w:numPr>
          <w:ilvl w:val="0"/>
          <w:numId w:val="5"/>
        </w:numPr>
      </w:pPr>
      <w:r w:rsidRPr="00F07CE7">
        <w:t xml:space="preserve">Produce quarterly management accounts for six clients, explaining movements in margins, overheads and cash balances in short commentary for owners.</w:t>
      </w:r>
    </w:p>
    <w:p w14:paraId="67CA3376" w14:textId="7EADF4C2" w:rsidR="002016FE" w:rsidRPr="00F07CE7" w:rsidRDefault="002016FE" w:rsidP="00255C72">
      <w:pPr>
        <w:pStyle w:val="ListParagraph"/>
        <w:numPr>
          <w:ilvl w:val="0"/>
          <w:numId w:val="5"/>
        </w:numPr>
      </w:pPr>
      <w:r w:rsidRPr="00F07CE7">
        <w:t xml:space="preserve">Review work from two trainees, agree weekly priorities and monitor job budgets; coordinate VAT deadlines and escalate technical queries to the relevant partner.</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Introduced earlier records requests and a shared query tracker, reducing portfolio jobs awaiting client information for over 30 days from 14 to six within six months.</w:t>
      </w:r>
    </w:p>
    <w:p w14:paraId="532523B6" w14:textId="16615C8A" w:rsidR="002016FE" w:rsidRPr="00F07CE7" w:rsidRDefault="002016FE" w:rsidP="00255C72">
      <w:pPr>
        <w:pStyle w:val="ListParagraph"/>
        <w:numPr>
          <w:ilvl w:val="0"/>
          <w:numId w:val="6"/>
        </w:numPr>
      </w:pPr>
      <w:r w:rsidRPr="00F07CE7">
        <w:t xml:space="preserve">Helped eight clients move from spreadsheet records to Xero, reconciling opening balances and providing individual handover sessions before their first VAT quarter.</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Accounts Semi Senior</w:t>
      </w:r>
      <w:r w:rsidRPr="002F310A">
        <w:rPr>
          <w:b/>
          <w:bCs/>
          <w:color w:val="000000" w:themeColor="text1"/>
        </w:rPr>
        <w:tab/>
        <w:t xml:space="preserve">Sep 2016 – Apr 2021</w:t>
      </w:r>
    </w:p>
    <w:p w14:paraId="48F29846" w14:textId="77777777" w:rsidR="002016FE" w:rsidRPr="002F310A" w:rsidRDefault="002016FE" w:rsidP="00F07CE7">
      <w:pPr>
        <w:rPr>
          <w:i/>
          <w:iCs/>
        </w:rPr>
      </w:pPr>
      <w:r w:rsidRPr="002F310A">
        <w:rPr>
          <w:b/>
          <w:bCs/>
          <w:i/>
          <w:iCs/>
          <w:color w:val="77206D" w:themeColor="accent5" w:themeShade="BF"/>
        </w:rPr>
        <w:t xml:space="preserve">Hawthorn &amp; Vale Accountants | Droitwich</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trainee accountant and progressed to accounts semi senior in 2019 while completing ACCA studies and practical experience.</w:t>
      </w:r>
    </w:p>
    <w:p w14:paraId="32E23398" w14:textId="77777777" w:rsidR="002016FE" w:rsidRPr="00F07CE7" w:rsidRDefault="002016FE" w:rsidP="002F310A">
      <w:pPr>
        <w:pStyle w:val="ListParagraph"/>
        <w:numPr>
          <w:ilvl w:val="0"/>
          <w:numId w:val="7"/>
        </w:numPr>
      </w:pPr>
      <w:r w:rsidRPr="00F07CE7">
        <w:t xml:space="preserve">Prepared accounts from client bookkeeping records, including bank reconciliations, accruals, prepayments and fixed-asset schedules for senior review.</w:t>
      </w:r>
    </w:p>
    <w:p w14:paraId="2AE20A2A" w14:textId="77777777" w:rsidR="002016FE" w:rsidRPr="00F07CE7" w:rsidRDefault="002016FE" w:rsidP="002F310A">
      <w:pPr>
        <w:pStyle w:val="ListParagraph"/>
        <w:numPr>
          <w:ilvl w:val="0"/>
          <w:numId w:val="7"/>
        </w:numPr>
      </w:pPr>
      <w:r w:rsidRPr="00F07CE7">
        <w:t xml:space="preserve">Drafted corporation tax computations and personal tax returns, gathered missing information and cleared review points with the supervising accountant.</w:t>
      </w:r>
    </w:p>
    <w:p w14:paraId="3CACACB9" w14:textId="77777777" w:rsidR="002016FE" w:rsidRPr="00F07CE7" w:rsidRDefault="002016FE" w:rsidP="002F310A">
      <w:pPr>
        <w:pStyle w:val="ListParagraph"/>
        <w:numPr>
          <w:ilvl w:val="0"/>
          <w:numId w:val="7"/>
        </w:numPr>
      </w:pPr>
      <w:r w:rsidRPr="00F07CE7">
        <w:t xml:space="preserve">Maintained bookkeeping and quarterly VAT records for small businesses using Xero and QuickBooks Online; answered routine client queries.</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Standardised supporting schedules for six recurring quarterly assignments, reducing preparation and review time from around two days to one and a half per quarter.</w:t>
      </w:r>
    </w:p>
    <w:p w14:paraId="704FBAFD" w14:textId="1C0FBF44" w:rsidR="002016FE" w:rsidRPr="00F07CE7" w:rsidRDefault="002016FE" w:rsidP="00F07CE7">
      <w:pPr>
        <w:pStyle w:val="ListParagraph"/>
        <w:numPr>
          <w:ilvl w:val="0"/>
          <w:numId w:val="8"/>
        </w:numPr>
      </w:pPr>
      <w:r w:rsidRPr="00F07CE7">
        <w:t xml:space="preserve">Took on direct records collection for 18 year-end clients in the final year, keeping the senior informed of missing items and agreed delivery dates.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ACCA membership</w:t>
      </w:r>
      <w:r w:rsidRPr="00F07CE7">
        <w:t xml:space="preserve"> – admitted in 2020</w:t>
      </w:r>
      <w:r w:rsidRPr="00F07CE7">
        <w:br/>
      </w:r>
      <w:r w:rsidRPr="00F07CE7">
        <w:rPr>
          <w:rFonts w:ascii="Segoe UI Emoji" w:hAnsi="Segoe UI Emoji" w:cs="Segoe UI Emoji"/>
        </w:rPr>
        <w:t>📜</w:t>
      </w:r>
      <w:r w:rsidRPr="00F07CE7">
        <w:t xml:space="preserve"> </w:t>
      </w:r>
      <w:r w:rsidRPr="002F310A">
        <w:rPr>
          <w:b/>
          <w:bCs/>
        </w:rPr>
        <w:t xml:space="preserve">BSc (Hons) Accounting and Finance, 2:1</w:t>
      </w:r>
      <w:r w:rsidRPr="00F07CE7">
        <w:t xml:space="preserve"> – University of Worcester, 2016</w:t>
      </w:r>
      <w:r w:rsidRPr="00F07CE7">
        <w:br/>
      </w:r>
      <w:r w:rsidRPr="00F07CE7">
        <w:rPr>
          <w:rFonts w:ascii="Segoe UI Emoji" w:hAnsi="Segoe UI Emoji" w:cs="Segoe UI Emoji"/>
        </w:rPr>
        <w:t>📜</w:t>
      </w:r>
      <w:r w:rsidRPr="00F07CE7">
        <w:t xml:space="preserve"> </w:t>
      </w:r>
      <w:r w:rsidRPr="002F310A">
        <w:rPr>
          <w:b/>
          <w:bCs/>
        </w:rPr>
        <w:t xml:space="preserve">UK accounts and tax update programme</w:t>
      </w:r>
      <w:r w:rsidRPr="00F07CE7">
        <w:t xml:space="preserve"> – annual professional development</w:t>
      </w:r>
      <w:r w:rsidRPr="00F07CE7">
        <w:br/>
      </w:r>
      <w:r w:rsidRPr="00F07CE7">
        <w:rPr>
          <w:rFonts w:ascii="Segoe UI Emoji" w:hAnsi="Segoe UI Emoji" w:cs="Segoe UI Emoji"/>
        </w:rPr>
        <w:t>📜</w:t>
      </w:r>
      <w:r w:rsidRPr="00F07CE7">
        <w:t xml:space="preserve"> </w:t>
      </w:r>
      <w:r w:rsidRPr="002F310A">
        <w:rPr>
          <w:b/>
          <w:bCs/>
        </w:rPr>
        <w:t xml:space="preserve">Reviewing working papers and coaching trainees</w:t>
      </w:r>
      <w:r w:rsidRPr="00F07CE7">
        <w:t xml:space="preserve"> – employer training,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Client meetings:</w:t>
      </w:r>
      <w:r w:rsidR="002F310A" w:rsidRPr="002F310A">
        <w:rPr>
          <w:b/>
          <w:bCs/>
        </w:rPr>
        <w:t xml:space="preserve"/>
      </w:r>
      <w:r w:rsidRPr="002F310A">
        <w:rPr>
          <w:b/>
          <w:bCs/>
        </w:rPr>
        <w:t xml:space="preserve"/>
      </w:r>
      <w:r w:rsidRPr="00F07CE7">
        <w:t xml:space="preserve"> Prepare discussion notes and follow up agreed actions, including referrals to colleagues for specialist advice.</w:t>
      </w:r>
    </w:p>
    <w:p w14:paraId="1DA61A50" w14:textId="5C67AEC3" w:rsidR="002016FE" w:rsidRPr="00F07CE7" w:rsidRDefault="002016FE" w:rsidP="002F310A">
      <w:pPr>
        <w:pStyle w:val="ListParagraph"/>
        <w:numPr>
          <w:ilvl w:val="0"/>
          <w:numId w:val="9"/>
        </w:numPr>
      </w:pPr>
      <w:r w:rsidRPr="002F310A">
        <w:rPr>
          <w:b/>
          <w:bCs/>
        </w:rPr>
        <w:t xml:space="preserve">Professional development:</w:t>
      </w:r>
      <w:r w:rsidR="002F310A" w:rsidRPr="002F310A">
        <w:rPr>
          <w:b/>
          <w:bCs/>
        </w:rPr>
        <w:t xml:space="preserve"/>
      </w:r>
      <w:r w:rsidRPr="002F310A">
        <w:rPr>
          <w:b/>
          <w:bCs/>
        </w:rPr>
        <w:t xml:space="preserve"/>
      </w:r>
      <w:r w:rsidRPr="00F07CE7">
        <w:t xml:space="preserve"> Keep an annual CPD record covering reporting updates, tax compliance and practical client-service skills.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Gardening, weekend walks in the Malvern Hills and baking.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