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DANIELLE MORGAN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07700 900830</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danielle.morgan@example.com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Restaurant manager</w:t>
      </w:r>
      <w:r w:rsidRPr="00B61D07">
        <w:t xml:space="preserve"> with four years leading a neighbourhood restaurant and earlier progression through service, supervision and assistant management.</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Floor leadership</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across lunch, dinner and private bookings, with a focus on warm service and clear communication between kitchen and front of house.</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Recruitment, coaching and rota planning</w:t>
      </w:r>
      <w:r w:rsidRPr="00B61D07">
        <w:t xml:space="preserve"/>
      </w:r>
      <w:r w:rsidRPr="009F41B5">
        <w:rPr>
          <w:b/>
          <w:bCs/>
        </w:rPr>
        <w:t xml:space="preserve"/>
      </w:r>
      <w:r w:rsidRPr="00B61D07">
        <w:t xml:space="preserve"> for a mixed full-time and part-time team; develop supervisors through supported shift leadership.</w:t>
      </w:r>
    </w:p>
    <w:p w14:paraId="05D9FA01" w14:textId="77777777" w:rsidR="009F41B5" w:rsidRDefault="00B61D07" w:rsidP="00932350">
      <w:pPr>
        <w:pStyle w:val="ListParagraph"/>
        <w:numPr>
          <w:ilvl w:val="0"/>
          <w:numId w:val="1"/>
        </w:numPr>
        <w:spacing w:line="312" w:lineRule="auto"/>
        <w:ind w:left="714" w:hanging="357"/>
      </w:pPr>
      <w:r w:rsidRPr="00B61D07">
        <w:t xml:space="preserve">Manage beverage stock, labour forecasts and guest feedback, balancing commercial targets with service standards.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OpenTable, Lightspeed and Excel</w:t>
      </w:r>
      <w:r w:rsidRPr="00B61D07">
        <w:t xml:space="preserve"> for bookings, sales and weekly reporting. Personal licence holder; supervisory food safety training.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RESTAURANT MANAGER</w:t>
      </w:r>
      <w:r w:rsidRPr="00D34909">
        <w:rPr>
          <w:rStyle w:val="Heading4Char"/>
        </w:rPr>
        <w:br/>
      </w:r>
      <w:r w:rsidRPr="00B61D07">
        <w:t xml:space="preserve">THE WILLOW TABLE, BRISTOL</w:t>
      </w:r>
      <w:r w:rsidRPr="00B61D07">
        <w:br/>
        <w:t xml:space="preserve">MAY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Lead an 80-seat independent restaurant with 18 front-of-house colleagues and approximately 850 covers a week, reporting to the owner.</w:t>
      </w:r>
    </w:p>
    <w:p w14:paraId="79E19A71" w14:textId="77777777" w:rsidR="00D34909" w:rsidRDefault="00B61D07" w:rsidP="00932350">
      <w:pPr>
        <w:pStyle w:val="ListParagraph"/>
        <w:numPr>
          <w:ilvl w:val="0"/>
          <w:numId w:val="2"/>
        </w:numPr>
        <w:spacing w:line="312" w:lineRule="auto"/>
      </w:pPr>
      <w:r w:rsidRPr="00B61D07">
        <w:t xml:space="preserve">Run service briefings, allocate sections and coordinate with the head chef on bookings, dietary requirements and service timings.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Reduced front-of-house labour cost from 24.8% to 23.6% of net sales over six months by matching shift starts to booking patterns.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Introduced weekly beverage variance reviews; reduced recorded stock discrepancies from £620 to £260 per month across a three-month comparison.</w:t>
      </w:r>
    </w:p>
    <w:p w14:paraId="12B4E569" w14:textId="77777777" w:rsidR="00D34909" w:rsidRDefault="00B61D07" w:rsidP="00932350">
      <w:pPr>
        <w:pStyle w:val="ListParagraph"/>
        <w:numPr>
          <w:ilvl w:val="0"/>
          <w:numId w:val="2"/>
        </w:numPr>
        <w:spacing w:line="312" w:lineRule="auto"/>
      </w:pPr>
      <w:r w:rsidRPr="00B61D07">
        <w:t xml:space="preserve">Recruited and inducted seven colleagues in 2025; coached two senior servers into supervisor roles with responsibility for closing shifts.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Review guest feedback, resolve service issues and maintain training records for allergens, food safety and responsible alcohol service.</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WAITER → SUPERVISOR → ASSISTANT MANAGER</w:t>
      </w:r>
      <w:r w:rsidRPr="00932350">
        <w:rPr>
          <w:rStyle w:val="Heading4Char"/>
        </w:rPr>
        <w:br/>
      </w:r>
      <w:r w:rsidRPr="00B61D07">
        <w:t xml:space="preserve">HARBOUR LANE KITCHEN, BRISTOL</w:t>
      </w:r>
      <w:r w:rsidRPr="00B61D07">
        <w:br/>
        <w:t xml:space="preserve">JULY 2013 – APRIL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Progressed from waiter to supervisor in 2016 and assistant manager in 2018 at a 65-seat city-centre restaurant.</w:t>
      </w:r>
    </w:p>
    <w:p w14:paraId="6F3C1011" w14:textId="77777777" w:rsidR="0072587A" w:rsidRDefault="00B61D07" w:rsidP="00932350">
      <w:pPr>
        <w:pStyle w:val="ListParagraph"/>
        <w:numPr>
          <w:ilvl w:val="0"/>
          <w:numId w:val="3"/>
        </w:numPr>
        <w:spacing w:line="312" w:lineRule="auto"/>
      </w:pPr>
      <w:r w:rsidRPr="00B61D07">
        <w:t xml:space="preserve">Managed dinner services and closing procedures, including till reconciliation, cash handling and handovers to the general manager.</w:t>
      </w:r>
    </w:p>
    <w:p w14:paraId="344B4D60" w14:textId="77777777" w:rsidR="0072587A" w:rsidRDefault="00B61D07" w:rsidP="00932350">
      <w:pPr>
        <w:pStyle w:val="ListParagraph"/>
        <w:numPr>
          <w:ilvl w:val="0"/>
          <w:numId w:val="3"/>
        </w:numPr>
        <w:spacing w:line="312" w:lineRule="auto"/>
      </w:pPr>
      <w:r w:rsidRPr="00B61D07">
        <w:t xml:space="preserve">Prepared rotas and booking plans; coordinated private dinners of up to 30 guests with the kitchen and events contact.</w:t>
      </w:r>
    </w:p>
    <w:p w14:paraId="11084C78" w14:textId="77777777" w:rsidR="0072587A" w:rsidRDefault="00B61D07" w:rsidP="00932350">
      <w:pPr>
        <w:pStyle w:val="ListParagraph"/>
        <w:numPr>
          <w:ilvl w:val="0"/>
          <w:numId w:val="3"/>
        </w:numPr>
        <w:spacing w:line="312" w:lineRule="auto"/>
      </w:pPr>
      <w:r w:rsidRPr="00B61D07">
        <w:t xml:space="preserve">Trained new servers in menu knowledge, order accuracy and table service; supported recruitment interviews and probation reviews.</w:t>
      </w:r>
    </w:p>
    <w:p w14:paraId="3110F441" w14:textId="6104C027" w:rsidR="00134C7F" w:rsidRDefault="00B61D07" w:rsidP="00134C7F">
      <w:pPr>
        <w:pStyle w:val="ListParagraph"/>
        <w:numPr>
          <w:ilvl w:val="0"/>
          <w:numId w:val="3"/>
        </w:numPr>
        <w:spacing w:line="312" w:lineRule="auto"/>
      </w:pPr>
      <w:r w:rsidRPr="00B61D07">
        <w:t xml:space="preserve">Maintained beverage orders and stock counts, investigating discrepancies with the bar supervisor and suppliers.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2 NVQ DIPLOMA IN FOOD &amp; BEVERAGE SERVICE</w:t>
      </w:r>
      <w:r w:rsidRPr="00932350">
        <w:rPr>
          <w:rStyle w:val="Heading4Char"/>
        </w:rPr>
        <w:br/>
      </w:r>
      <w:r w:rsidRPr="00B61D07">
        <w:t xml:space="preserve">CITY OF BRISTOL COLLEGE – 2015</w:t>
      </w:r>
    </w:p>
    <w:p w14:paraId="1A72B558" w14:textId="298F2634" w:rsidR="00B61D07" w:rsidRPr="00B61D07" w:rsidRDefault="00B61D07" w:rsidP="009F41B5">
      <w:r w:rsidRPr="00B61D07">
        <w:t xml:space="preserve">Work-based qualification completed alongside restaurant service experience.</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FOOD SAFETY &amp; ALLERGEN TRAINING</w:t>
      </w:r>
      <w:r w:rsidRPr="00932350">
        <w:rPr>
          <w:rStyle w:val="Heading4Char"/>
        </w:rPr>
        <w:br/>
      </w:r>
      <w:r w:rsidRPr="00B61D07">
        <w:t xml:space="preserve">LEVEL 3 SUPERVISING FOOD SAFETY – 2022; ALLERGEN REFRESHER – 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LICENSING &amp; WINE KNOWLEDGE</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PERSONAL LICENCE – 2019; WSET LEVEL 2 AWARD IN WINES – 2021</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Coastal walking, swimming and visiting independent cinemas.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