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EMILY CLARKE</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BRISTOL</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07700 900927</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emily.clarke@example.com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Structural engineer</w:t>
      </w:r>
      <w:r w:rsidRPr="00B61D07">
        <w:t xml:space="preserve"> with eight years in building consultancy, delivering residential, education and commercial projects.</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Building structures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in steel, reinforced concrete, timber and masonry, including alterations to existing properties.</w:t>
      </w:r>
    </w:p>
    <w:p w14:paraId="0ED98B20" w14:textId="77777777" w:rsidR="009F41B5" w:rsidRDefault="00B61D07" w:rsidP="00932350">
      <w:pPr>
        <w:pStyle w:val="ListParagraph"/>
        <w:numPr>
          <w:ilvl w:val="0"/>
          <w:numId w:val="1"/>
        </w:numPr>
        <w:spacing w:line="312" w:lineRule="auto"/>
        <w:ind w:left="714" w:hanging="357"/>
      </w:pPr>
      <w:r w:rsidRPr="00B61D07">
        <w:t xml:space="preserve"/>
      </w:r>
      <w:r w:rsidRPr="009F41B5">
        <w:t xml:space="preserve"/>
      </w:r>
      <w:r w:rsidRPr="00B61D07">
        <w:t xml:space="preserve"/>
      </w:r>
      <w:r w:rsidRPr="009F41B5">
        <w:rPr>
          <w:b/>
          <w:bCs/>
        </w:rPr>
        <w:t xml:space="preserve">Analysis and design</w:t>
      </w:r>
      <w:r w:rsidRPr="00B61D07">
        <w:t xml:space="preserve"/>
      </w:r>
      <w:r w:rsidRPr="009F41B5">
        <w:rPr>
          <w:b/>
          <w:bCs/>
        </w:rPr>
        <w:t xml:space="preserve"/>
      </w:r>
      <w:r w:rsidRPr="00B61D07">
        <w:t xml:space="preserve"> using Tekla Structural Designer and Tedds, supported by hand checks and documented assumptions.</w:t>
      </w:r>
    </w:p>
    <w:p w14:paraId="05D9FA01" w14:textId="77777777" w:rsidR="009F41B5" w:rsidRDefault="00B61D07" w:rsidP="00932350">
      <w:pPr>
        <w:pStyle w:val="ListParagraph"/>
        <w:numPr>
          <w:ilvl w:val="0"/>
          <w:numId w:val="1"/>
        </w:numPr>
        <w:spacing w:line="312" w:lineRule="auto"/>
        <w:ind w:left="714" w:hanging="357"/>
      </w:pPr>
      <w:r w:rsidRPr="00B61D07">
        <w:t xml:space="preserve">Prepare calculations, reports and drawing mark-ups using relevant Eurocodes and UK National Annexes.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
      </w:r>
      <w:r w:rsidRPr="00E853CC">
        <w:rPr>
          <w:b/>
          <w:bCs/>
        </w:rPr>
        <w:t xml:space="preserve">Project coordination</w:t>
      </w:r>
      <w:r w:rsidRPr="00B61D07">
        <w:t xml:space="preserve"> with architects, technicians and contractors; progressing towards IStructE chartership.</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EXPERIENCE</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PROJECT STRUCTURAL ENGINEER</w:t>
      </w:r>
      <w:r w:rsidRPr="00D34909">
        <w:rPr>
          <w:rStyle w:val="Heading4Char"/>
        </w:rPr>
        <w:br/>
      </w:r>
      <w:r w:rsidRPr="00B61D07">
        <w:t xml:space="preserve">AVON STRUCTURES, BRISTOL</w:t>
      </w:r>
      <w:r w:rsidRPr="00B61D07">
        <w:br/>
        <w:t xml:space="preserve">APRIL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Own design packages from scheme development through construction support, with an associate providing technical review.</w:t>
      </w:r>
    </w:p>
    <w:p w14:paraId="79E19A71" w14:textId="77777777" w:rsidR="00D34909" w:rsidRDefault="00B61D07" w:rsidP="00932350">
      <w:pPr>
        <w:pStyle w:val="ListParagraph"/>
        <w:numPr>
          <w:ilvl w:val="0"/>
          <w:numId w:val="2"/>
        </w:numPr>
        <w:spacing w:line="312" w:lineRule="auto"/>
      </w:pPr>
      <w:r w:rsidRPr="00B61D07">
        <w:t xml:space="preserve">Delivered structural packages for six education and commercial schemes in 2025, coordinating calculations and drawing issues.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Compared framing options for a school extension; the adopted layout removed two transfer beams from the initial scheme.</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Develop analysis models, check load paths and member designs, and record review responses before issue.</w:t>
      </w:r>
    </w:p>
    <w:p w14:paraId="12B4E569" w14:textId="77777777" w:rsidR="00D34909" w:rsidRDefault="00B61D07" w:rsidP="00932350">
      <w:pPr>
        <w:pStyle w:val="ListParagraph"/>
        <w:numPr>
          <w:ilvl w:val="0"/>
          <w:numId w:val="2"/>
        </w:numPr>
        <w:spacing w:line="312" w:lineRule="auto"/>
      </w:pPr>
      <w:r w:rsidRPr="00B61D07">
        <w:t xml:space="preserve">Coordinate openings, levels and connection interfaces with architects, services engineers and Revit technicians.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Closed 18 construction queries on a refurbishment project, maintaining a response log and agreed drawing revisions.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GRADUATE STRUCTURAL ENGINEER</w:t>
      </w:r>
      <w:r w:rsidRPr="00932350">
        <w:rPr>
          <w:rStyle w:val="Heading4Char"/>
        </w:rPr>
        <w:br/>
      </w:r>
      <w:r w:rsidRPr="00B61D07">
        <w:t xml:space="preserve">WESTFIELD CONSULTING, BATH</w:t>
      </w:r>
      <w:r w:rsidRPr="00B61D07">
        <w:br/>
        <w:t xml:space="preserve">SEPTEMBER 2018 – MARCH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Supported engineers on new-build housing, small commercial developments and existing-building alterations.</w:t>
      </w:r>
    </w:p>
    <w:p w14:paraId="6F3C1011" w14:textId="77777777" w:rsidR="0072587A" w:rsidRDefault="00B61D07" w:rsidP="00932350">
      <w:pPr>
        <w:pStyle w:val="ListParagraph"/>
        <w:numPr>
          <w:ilvl w:val="0"/>
          <w:numId w:val="3"/>
        </w:numPr>
        <w:spacing w:line="312" w:lineRule="auto"/>
      </w:pPr>
      <w:r w:rsidRPr="00B61D07">
        <w:t xml:space="preserve">Prepared beam, column and foundation calculations in Tedds, with independent hand checks for senior review.</w:t>
      </w:r>
    </w:p>
    <w:p w14:paraId="344B4D60" w14:textId="77777777" w:rsidR="0072587A" w:rsidRDefault="00B61D07" w:rsidP="00932350">
      <w:pPr>
        <w:pStyle w:val="ListParagraph"/>
        <w:numPr>
          <w:ilvl w:val="0"/>
          <w:numId w:val="3"/>
        </w:numPr>
        <w:spacing w:line="312" w:lineRule="auto"/>
      </w:pPr>
      <w:r w:rsidRPr="00B61D07">
        <w:t xml:space="preserve">Produced AutoCAD details and marked up drawings for the technician team.</w:t>
      </w:r>
    </w:p>
    <w:p w14:paraId="11084C78" w14:textId="77777777" w:rsidR="0072587A" w:rsidRDefault="00B61D07" w:rsidP="00932350">
      <w:pPr>
        <w:pStyle w:val="ListParagraph"/>
        <w:numPr>
          <w:ilvl w:val="0"/>
          <w:numId w:val="3"/>
        </w:numPr>
        <w:spacing w:line="312" w:lineRule="auto"/>
      </w:pPr>
      <w:r w:rsidRPr="00B61D07">
        <w:t xml:space="preserve">Recorded site observations and helped prepare appraisal reports and investigation recommendations.</w:t>
      </w:r>
    </w:p>
    <w:p w14:paraId="3110F441" w14:textId="6104C027" w:rsidR="00134C7F" w:rsidRDefault="00B61D07" w:rsidP="00134C7F">
      <w:pPr>
        <w:pStyle w:val="ListParagraph"/>
        <w:numPr>
          <w:ilvl w:val="0"/>
          <w:numId w:val="3"/>
        </w:numPr>
        <w:spacing w:line="312" w:lineRule="auto"/>
      </w:pPr>
      <w:r w:rsidRPr="00B61D07">
        <w:t xml:space="preserve">Created a calculation-register template adopted across the four-person team, linking design revisions to drawing issues.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MEng CIVIL ENGINEERING — 2:1</w:t>
      </w:r>
      <w:r w:rsidRPr="00932350">
        <w:rPr>
          <w:rStyle w:val="Heading4Char"/>
        </w:rPr>
        <w:br/>
      </w:r>
      <w:r w:rsidRPr="00B61D07">
        <w:t xml:space="preserve">UNIVERSITY OF SHEFFIELD — 2018</w:t>
      </w:r>
    </w:p>
    <w:p w14:paraId="1A72B558" w14:textId="298F2634" w:rsidR="00B61D07" w:rsidRPr="00B61D07" w:rsidRDefault="00B61D07" w:rsidP="009F41B5">
      <w:r w:rsidRPr="00B61D07">
        <w:t xml:space="preserve">Final-year project: comparison of steel and reinforced-concrete framing options for a teaching building.</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PROFESSIONAL DEVELOPMENT</w:t>
      </w:r>
      <w:r w:rsidRPr="00932350">
        <w:rPr>
          <w:rStyle w:val="Heading4Char"/>
        </w:rPr>
        <w:br/>
      </w:r>
      <w:r w:rsidRPr="00B61D07">
        <w:t xml:space="preserve">IStructE GRADUATE MEMBER; MENTORED IPD</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CPD</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EXISTING STRUCTURES, DESIGN RISK AND EMBODIED CARBON — 2025–2026</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Swimming, hillwalking and sketching buildings.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